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F4" w:rsidRPr="002D13EE" w:rsidRDefault="00417A2A" w:rsidP="009A3E53">
      <w:pPr>
        <w:rPr>
          <w:rFonts w:ascii="Calibri" w:hAnsi="Calibri"/>
          <w:b/>
          <w:sz w:val="32"/>
          <w:szCs w:val="32"/>
        </w:rPr>
      </w:pPr>
      <w:r w:rsidRPr="002D13EE">
        <w:rPr>
          <w:rFonts w:ascii="Calibri" w:hAnsi="Calibri"/>
          <w:b/>
          <w:bCs/>
          <w:sz w:val="32"/>
          <w:szCs w:val="32"/>
        </w:rPr>
        <w:t xml:space="preserve">A Green </w:t>
      </w:r>
      <w:r w:rsidR="009A3E53" w:rsidRPr="002D13EE">
        <w:rPr>
          <w:rFonts w:ascii="Calibri" w:hAnsi="Calibri"/>
          <w:b/>
          <w:bCs/>
          <w:sz w:val="32"/>
          <w:szCs w:val="32"/>
        </w:rPr>
        <w:t>Electrophilic Aromatic Iodination</w:t>
      </w:r>
      <w:r w:rsidR="009A3E53" w:rsidRPr="002D13EE">
        <w:rPr>
          <w:rStyle w:val="FootnoteReference"/>
          <w:rFonts w:ascii="Calibri" w:hAnsi="Calibri"/>
          <w:b/>
          <w:sz w:val="32"/>
          <w:szCs w:val="32"/>
        </w:rPr>
        <w:footnoteReference w:id="1"/>
      </w:r>
    </w:p>
    <w:p w:rsidR="00F25529" w:rsidRPr="002D13EE" w:rsidRDefault="00F25529" w:rsidP="00F25529">
      <w:pPr>
        <w:rPr>
          <w:rFonts w:ascii="Calibri" w:hAnsi="Calibri"/>
          <w:b/>
          <w:sz w:val="22"/>
          <w:szCs w:val="22"/>
        </w:rPr>
      </w:pPr>
    </w:p>
    <w:p w:rsidR="00FD5631" w:rsidRPr="002D13EE" w:rsidRDefault="00F25529" w:rsidP="00F25529">
      <w:pPr>
        <w:rPr>
          <w:rFonts w:ascii="Calibri" w:hAnsi="Calibri"/>
          <w:sz w:val="22"/>
          <w:szCs w:val="22"/>
        </w:rPr>
      </w:pPr>
      <w:r w:rsidRPr="002D13EE">
        <w:rPr>
          <w:rFonts w:ascii="Calibri" w:hAnsi="Calibri"/>
          <w:b/>
          <w:sz w:val="22"/>
          <w:szCs w:val="22"/>
        </w:rPr>
        <w:t>Carl S. Lecher</w:t>
      </w:r>
      <w:r w:rsidR="000D711E" w:rsidRPr="002D13EE">
        <w:rPr>
          <w:rFonts w:ascii="Calibri" w:hAnsi="Calibri"/>
          <w:b/>
          <w:sz w:val="22"/>
          <w:szCs w:val="22"/>
        </w:rPr>
        <w:t xml:space="preserve">, </w:t>
      </w:r>
      <w:smartTag w:uri="urn:schemas-microsoft-com:office:smarttags" w:element="PlaceName">
        <w:r w:rsidRPr="002D13EE">
          <w:rPr>
            <w:rFonts w:ascii="Calibri" w:hAnsi="Calibri"/>
            <w:sz w:val="22"/>
            <w:szCs w:val="22"/>
          </w:rPr>
          <w:t>Marian</w:t>
        </w:r>
      </w:smartTag>
      <w:r w:rsidRPr="002D13EE">
        <w:rPr>
          <w:rFonts w:ascii="Calibri" w:hAnsi="Calibri"/>
          <w:sz w:val="22"/>
          <w:szCs w:val="22"/>
        </w:rPr>
        <w:t xml:space="preserve"> </w:t>
      </w:r>
      <w:smartTag w:uri="urn:schemas-microsoft-com:office:smarttags" w:element="PlaceName">
        <w:r w:rsidR="00FE05C0" w:rsidRPr="002D13EE">
          <w:rPr>
            <w:rFonts w:ascii="Calibri" w:hAnsi="Calibri"/>
            <w:sz w:val="22"/>
            <w:szCs w:val="22"/>
          </w:rPr>
          <w:t>University</w:t>
        </w:r>
      </w:smartTag>
      <w:r w:rsidRPr="002D13EE">
        <w:rPr>
          <w:rFonts w:ascii="Calibri" w:hAnsi="Calibri"/>
          <w:sz w:val="22"/>
          <w:szCs w:val="22"/>
        </w:rPr>
        <w:t xml:space="preserve">, </w:t>
      </w:r>
      <w:smartTag w:uri="urn:schemas-microsoft-com:office:smarttags" w:element="place">
        <w:smartTag w:uri="urn:schemas-microsoft-com:office:smarttags" w:element="City">
          <w:r w:rsidRPr="002D13EE">
            <w:rPr>
              <w:rFonts w:ascii="Calibri" w:hAnsi="Calibri"/>
              <w:sz w:val="22"/>
              <w:szCs w:val="22"/>
            </w:rPr>
            <w:t>Indianapolis</w:t>
          </w:r>
        </w:smartTag>
        <w:r w:rsidRPr="002D13EE">
          <w:rPr>
            <w:rFonts w:ascii="Calibri" w:hAnsi="Calibri"/>
            <w:sz w:val="22"/>
            <w:szCs w:val="22"/>
          </w:rPr>
          <w:t xml:space="preserve">, </w:t>
        </w:r>
        <w:smartTag w:uri="urn:schemas-microsoft-com:office:smarttags" w:element="State">
          <w:r w:rsidRPr="002D13EE">
            <w:rPr>
              <w:rFonts w:ascii="Calibri" w:hAnsi="Calibri"/>
              <w:sz w:val="22"/>
              <w:szCs w:val="22"/>
            </w:rPr>
            <w:t>IN</w:t>
          </w:r>
        </w:smartTag>
      </w:smartTag>
      <w:r w:rsidRPr="002D13EE">
        <w:rPr>
          <w:rFonts w:ascii="Calibri" w:hAnsi="Calibri"/>
          <w:sz w:val="22"/>
          <w:szCs w:val="22"/>
        </w:rPr>
        <w:t xml:space="preserve">, </w:t>
      </w:r>
      <w:hyperlink r:id="rId7" w:history="1">
        <w:r w:rsidR="00FD5631" w:rsidRPr="002D13EE">
          <w:rPr>
            <w:rStyle w:val="Hyperlink"/>
            <w:rFonts w:ascii="Calibri" w:hAnsi="Calibri"/>
            <w:sz w:val="22"/>
            <w:szCs w:val="22"/>
          </w:rPr>
          <w:t>clecher@marian.edu</w:t>
        </w:r>
      </w:hyperlink>
    </w:p>
    <w:p w:rsidR="00F25529" w:rsidRPr="002D13EE" w:rsidRDefault="00F25529" w:rsidP="00F25529">
      <w:pPr>
        <w:pStyle w:val="Header"/>
        <w:tabs>
          <w:tab w:val="clear" w:pos="4320"/>
          <w:tab w:val="clear" w:pos="8640"/>
        </w:tabs>
        <w:jc w:val="both"/>
        <w:rPr>
          <w:rFonts w:ascii="Calibri" w:hAnsi="Calibri"/>
          <w:b/>
          <w:sz w:val="22"/>
          <w:szCs w:val="22"/>
        </w:rPr>
      </w:pPr>
    </w:p>
    <w:p w:rsidR="00F25529" w:rsidRPr="002D13EE" w:rsidRDefault="00F25529" w:rsidP="00F25529">
      <w:pPr>
        <w:pStyle w:val="Header"/>
        <w:tabs>
          <w:tab w:val="clear" w:pos="4320"/>
          <w:tab w:val="clear" w:pos="8640"/>
        </w:tabs>
        <w:jc w:val="both"/>
        <w:rPr>
          <w:rFonts w:ascii="Calibri" w:hAnsi="Calibri"/>
          <w:b/>
          <w:sz w:val="22"/>
          <w:szCs w:val="22"/>
        </w:rPr>
      </w:pPr>
      <w:r w:rsidRPr="002D13EE">
        <w:rPr>
          <w:rFonts w:ascii="Calibri" w:hAnsi="Calibri"/>
          <w:b/>
          <w:sz w:val="22"/>
          <w:szCs w:val="22"/>
        </w:rPr>
        <w:t>Chemical Concepts</w:t>
      </w:r>
    </w:p>
    <w:p w:rsidR="00F25529" w:rsidRPr="002D13EE" w:rsidRDefault="00106D31" w:rsidP="00F25529">
      <w:pPr>
        <w:rPr>
          <w:rFonts w:ascii="Calibri" w:hAnsi="Calibri"/>
          <w:sz w:val="22"/>
          <w:szCs w:val="22"/>
        </w:rPr>
      </w:pPr>
      <w:r w:rsidRPr="002D13EE">
        <w:rPr>
          <w:rFonts w:ascii="Calibri" w:hAnsi="Calibri"/>
          <w:sz w:val="22"/>
          <w:szCs w:val="22"/>
        </w:rPr>
        <w:t xml:space="preserve">Electrophilic aromatic substitution, </w:t>
      </w:r>
      <w:r w:rsidR="00F25529" w:rsidRPr="002D13EE">
        <w:rPr>
          <w:rFonts w:ascii="Calibri" w:hAnsi="Calibri"/>
          <w:sz w:val="22"/>
          <w:szCs w:val="22"/>
        </w:rPr>
        <w:t>vacuum filtration, melting point determination</w:t>
      </w:r>
    </w:p>
    <w:p w:rsidR="00F25529" w:rsidRPr="002D13EE" w:rsidRDefault="00F25529" w:rsidP="00F25529">
      <w:pPr>
        <w:rPr>
          <w:rFonts w:ascii="Calibri" w:hAnsi="Calibri"/>
          <w:b/>
          <w:sz w:val="22"/>
          <w:szCs w:val="22"/>
        </w:rPr>
      </w:pPr>
    </w:p>
    <w:p w:rsidR="00F25529" w:rsidRPr="002D13EE" w:rsidRDefault="00F25529" w:rsidP="00F25529">
      <w:pPr>
        <w:pStyle w:val="Header"/>
        <w:tabs>
          <w:tab w:val="clear" w:pos="4320"/>
          <w:tab w:val="clear" w:pos="8640"/>
        </w:tabs>
        <w:jc w:val="both"/>
        <w:rPr>
          <w:rFonts w:ascii="Calibri" w:hAnsi="Calibri"/>
          <w:b/>
          <w:sz w:val="22"/>
          <w:szCs w:val="22"/>
        </w:rPr>
      </w:pPr>
      <w:r w:rsidRPr="002D13EE">
        <w:rPr>
          <w:rFonts w:ascii="Calibri" w:hAnsi="Calibri"/>
          <w:b/>
          <w:sz w:val="22"/>
          <w:szCs w:val="22"/>
        </w:rPr>
        <w:t>Green Lessons</w:t>
      </w:r>
    </w:p>
    <w:p w:rsidR="00106D31" w:rsidRPr="002D13EE" w:rsidRDefault="00831C6F" w:rsidP="00F25529">
      <w:pPr>
        <w:pStyle w:val="Header"/>
        <w:tabs>
          <w:tab w:val="clear" w:pos="4320"/>
          <w:tab w:val="clear" w:pos="8640"/>
        </w:tabs>
        <w:jc w:val="both"/>
        <w:rPr>
          <w:rFonts w:ascii="Calibri" w:hAnsi="Calibri"/>
          <w:sz w:val="22"/>
          <w:szCs w:val="22"/>
        </w:rPr>
      </w:pPr>
      <w:r w:rsidRPr="002D13EE">
        <w:rPr>
          <w:rFonts w:ascii="Calibri" w:hAnsi="Calibri"/>
          <w:sz w:val="22"/>
          <w:szCs w:val="22"/>
        </w:rPr>
        <w:t xml:space="preserve">Benign solvents, </w:t>
      </w:r>
      <w:r w:rsidR="00106D31" w:rsidRPr="002D13EE">
        <w:rPr>
          <w:rFonts w:ascii="Calibri" w:hAnsi="Calibri"/>
          <w:sz w:val="22"/>
          <w:szCs w:val="22"/>
        </w:rPr>
        <w:t>safer reactants, more selective reagents</w:t>
      </w:r>
    </w:p>
    <w:p w:rsidR="00F25529" w:rsidRPr="002D13EE" w:rsidRDefault="00F25529" w:rsidP="00F25529">
      <w:pPr>
        <w:pStyle w:val="Header"/>
        <w:tabs>
          <w:tab w:val="clear" w:pos="4320"/>
          <w:tab w:val="clear" w:pos="8640"/>
        </w:tabs>
        <w:jc w:val="both"/>
        <w:rPr>
          <w:rFonts w:ascii="Calibri" w:hAnsi="Calibri"/>
          <w:b/>
          <w:sz w:val="22"/>
          <w:szCs w:val="22"/>
        </w:rPr>
      </w:pPr>
    </w:p>
    <w:p w:rsidR="00F25529" w:rsidRPr="002D13EE" w:rsidRDefault="00F25529" w:rsidP="00F25529">
      <w:pPr>
        <w:pStyle w:val="Header"/>
        <w:tabs>
          <w:tab w:val="clear" w:pos="4320"/>
          <w:tab w:val="clear" w:pos="8640"/>
        </w:tabs>
        <w:jc w:val="both"/>
        <w:rPr>
          <w:rFonts w:ascii="Calibri" w:hAnsi="Calibri"/>
          <w:b/>
          <w:sz w:val="22"/>
          <w:szCs w:val="22"/>
        </w:rPr>
      </w:pPr>
      <w:r w:rsidRPr="002D13EE">
        <w:rPr>
          <w:rFonts w:ascii="Calibri" w:hAnsi="Calibri"/>
          <w:b/>
          <w:sz w:val="22"/>
          <w:szCs w:val="22"/>
        </w:rPr>
        <w:t>Estimated Lab Time</w:t>
      </w:r>
    </w:p>
    <w:p w:rsidR="00F25529" w:rsidRPr="002D13EE" w:rsidRDefault="004A0E1F" w:rsidP="00F25529">
      <w:pPr>
        <w:pStyle w:val="Header"/>
        <w:tabs>
          <w:tab w:val="clear" w:pos="4320"/>
          <w:tab w:val="clear" w:pos="8640"/>
        </w:tabs>
        <w:jc w:val="both"/>
        <w:rPr>
          <w:rFonts w:ascii="Calibri" w:hAnsi="Calibri"/>
          <w:b/>
          <w:sz w:val="22"/>
          <w:szCs w:val="22"/>
        </w:rPr>
      </w:pPr>
      <w:r w:rsidRPr="002D13EE">
        <w:rPr>
          <w:rFonts w:ascii="Calibri" w:hAnsi="Calibri"/>
          <w:sz w:val="22"/>
          <w:szCs w:val="22"/>
        </w:rPr>
        <w:t>1.5</w:t>
      </w:r>
      <w:r w:rsidR="00F25529" w:rsidRPr="002D13EE">
        <w:rPr>
          <w:rFonts w:ascii="Calibri" w:hAnsi="Calibri"/>
          <w:sz w:val="22"/>
          <w:szCs w:val="22"/>
        </w:rPr>
        <w:t xml:space="preserve"> hours</w:t>
      </w:r>
    </w:p>
    <w:p w:rsidR="00325DCE" w:rsidRPr="002D13EE" w:rsidRDefault="00325DCE" w:rsidP="00504AE4">
      <w:pPr>
        <w:pStyle w:val="Header"/>
        <w:tabs>
          <w:tab w:val="clear" w:pos="4320"/>
          <w:tab w:val="clear" w:pos="8640"/>
        </w:tabs>
        <w:jc w:val="both"/>
        <w:rPr>
          <w:rFonts w:ascii="Calibri" w:hAnsi="Calibri"/>
          <w:b/>
          <w:sz w:val="22"/>
          <w:szCs w:val="22"/>
        </w:rPr>
      </w:pPr>
    </w:p>
    <w:p w:rsidR="00106D31" w:rsidRPr="002D13EE" w:rsidRDefault="00106D31" w:rsidP="00106D31">
      <w:pPr>
        <w:pStyle w:val="Header"/>
        <w:tabs>
          <w:tab w:val="clear" w:pos="4320"/>
          <w:tab w:val="clear" w:pos="8640"/>
        </w:tabs>
        <w:jc w:val="both"/>
        <w:rPr>
          <w:rFonts w:ascii="Calibri" w:hAnsi="Calibri"/>
          <w:b/>
          <w:sz w:val="22"/>
          <w:szCs w:val="22"/>
        </w:rPr>
      </w:pPr>
      <w:r w:rsidRPr="002D13EE">
        <w:rPr>
          <w:rFonts w:ascii="Calibri" w:hAnsi="Calibri"/>
          <w:b/>
          <w:sz w:val="22"/>
          <w:szCs w:val="22"/>
        </w:rPr>
        <w:t>Scenario</w:t>
      </w:r>
    </w:p>
    <w:p w:rsidR="00106D31" w:rsidRPr="002D13EE" w:rsidRDefault="00106D31" w:rsidP="00106D31">
      <w:pPr>
        <w:pStyle w:val="Header"/>
        <w:tabs>
          <w:tab w:val="clear" w:pos="4320"/>
          <w:tab w:val="clear" w:pos="8640"/>
        </w:tabs>
        <w:jc w:val="both"/>
        <w:rPr>
          <w:rFonts w:ascii="Calibri" w:hAnsi="Calibri"/>
          <w:i/>
          <w:sz w:val="22"/>
          <w:szCs w:val="22"/>
        </w:rPr>
      </w:pPr>
      <w:r w:rsidRPr="002D13EE">
        <w:rPr>
          <w:rFonts w:ascii="Calibri" w:hAnsi="Calibri"/>
          <w:i/>
          <w:sz w:val="22"/>
          <w:szCs w:val="22"/>
        </w:rPr>
        <w:t>The following is your next assignment from Lecher Consulting Enterprises:</w:t>
      </w:r>
    </w:p>
    <w:p w:rsidR="00106D31" w:rsidRPr="002D13EE" w:rsidRDefault="00106D31" w:rsidP="00106D31">
      <w:pPr>
        <w:pStyle w:val="Header"/>
        <w:tabs>
          <w:tab w:val="clear" w:pos="4320"/>
          <w:tab w:val="clear" w:pos="8640"/>
        </w:tabs>
        <w:jc w:val="both"/>
        <w:rPr>
          <w:rFonts w:ascii="Calibri" w:hAnsi="Calibri"/>
          <w:i/>
          <w:sz w:val="22"/>
          <w:szCs w:val="22"/>
        </w:rPr>
      </w:pPr>
    </w:p>
    <w:p w:rsidR="009A3E53" w:rsidRPr="002D13EE" w:rsidRDefault="009A3E53" w:rsidP="009A3E53">
      <w:pPr>
        <w:pStyle w:val="Header"/>
        <w:tabs>
          <w:tab w:val="clear" w:pos="4320"/>
          <w:tab w:val="clear" w:pos="8640"/>
        </w:tabs>
        <w:jc w:val="both"/>
        <w:rPr>
          <w:rFonts w:ascii="Calibri" w:hAnsi="Calibri"/>
          <w:b/>
          <w:sz w:val="22"/>
          <w:szCs w:val="22"/>
        </w:rPr>
      </w:pPr>
      <w:r w:rsidRPr="002D13EE">
        <w:rPr>
          <w:rFonts w:ascii="Calibri" w:hAnsi="Calibri"/>
          <w:b/>
          <w:sz w:val="22"/>
          <w:szCs w:val="22"/>
        </w:rPr>
        <w:t>Scenario</w:t>
      </w:r>
    </w:p>
    <w:p w:rsidR="009A3E53" w:rsidRPr="002D13EE" w:rsidRDefault="009A3E53" w:rsidP="009A3E53">
      <w:pPr>
        <w:pStyle w:val="Header"/>
        <w:tabs>
          <w:tab w:val="clear" w:pos="4320"/>
          <w:tab w:val="clear" w:pos="8640"/>
        </w:tabs>
        <w:jc w:val="both"/>
        <w:rPr>
          <w:rFonts w:ascii="Calibri" w:hAnsi="Calibri"/>
          <w:i/>
          <w:sz w:val="22"/>
          <w:szCs w:val="22"/>
        </w:rPr>
      </w:pPr>
      <w:r w:rsidRPr="002D13EE">
        <w:rPr>
          <w:rFonts w:ascii="Calibri" w:hAnsi="Calibri"/>
          <w:i/>
          <w:sz w:val="22"/>
          <w:szCs w:val="22"/>
        </w:rPr>
        <w:t>The following is your next assignment from Lecher Consulting Enterprises:</w:t>
      </w:r>
    </w:p>
    <w:p w:rsidR="009A3E53" w:rsidRPr="002D13EE" w:rsidRDefault="009A3E53" w:rsidP="009A3E53">
      <w:pPr>
        <w:pStyle w:val="Header"/>
        <w:tabs>
          <w:tab w:val="clear" w:pos="4320"/>
          <w:tab w:val="clear" w:pos="8640"/>
        </w:tabs>
        <w:jc w:val="both"/>
        <w:rPr>
          <w:rFonts w:ascii="Calibri" w:hAnsi="Calibri"/>
          <w:i/>
          <w:sz w:val="22"/>
          <w:szCs w:val="22"/>
        </w:rPr>
      </w:pPr>
    </w:p>
    <w:p w:rsidR="009A3E53" w:rsidRPr="002D13EE" w:rsidRDefault="009A3E53" w:rsidP="009A3E53">
      <w:pPr>
        <w:pStyle w:val="Header"/>
        <w:jc w:val="both"/>
        <w:rPr>
          <w:rFonts w:ascii="Calibri" w:hAnsi="Calibri"/>
          <w:sz w:val="22"/>
          <w:szCs w:val="22"/>
        </w:rPr>
      </w:pPr>
      <w:r w:rsidRPr="002D13EE">
        <w:rPr>
          <w:rFonts w:ascii="Calibri" w:hAnsi="Calibri"/>
          <w:i/>
          <w:sz w:val="22"/>
          <w:szCs w:val="22"/>
        </w:rPr>
        <w:t>New Age Pharmaceuticals</w:t>
      </w:r>
      <w:r w:rsidRPr="002D13EE">
        <w:rPr>
          <w:rFonts w:ascii="Calibri" w:hAnsi="Calibri"/>
          <w:sz w:val="22"/>
          <w:szCs w:val="22"/>
        </w:rPr>
        <w:t xml:space="preserve"> has enlisted the services of </w:t>
      </w:r>
      <w:r w:rsidRPr="002D13EE">
        <w:rPr>
          <w:rFonts w:ascii="Calibri" w:hAnsi="Calibri"/>
          <w:i/>
          <w:sz w:val="22"/>
          <w:szCs w:val="22"/>
        </w:rPr>
        <w:t>Lecher Consulting Enterprises</w:t>
      </w:r>
      <w:r w:rsidRPr="002D13EE">
        <w:rPr>
          <w:rFonts w:ascii="Calibri" w:hAnsi="Calibri"/>
          <w:sz w:val="22"/>
          <w:szCs w:val="22"/>
        </w:rPr>
        <w:t xml:space="preserve"> in the development of a ‘top secret’ new class of antipsychotic medication for the federal government.  The targeted therapeutic application of the product will be in the treatment of overactive imagination</w:t>
      </w:r>
      <w:r w:rsidR="00EA22C7">
        <w:rPr>
          <w:rFonts w:ascii="Calibri" w:hAnsi="Calibri"/>
          <w:sz w:val="22"/>
          <w:szCs w:val="22"/>
        </w:rPr>
        <w:t xml:space="preserve"> and the illusion of free will</w:t>
      </w:r>
      <w:r w:rsidRPr="002D13EE">
        <w:rPr>
          <w:rFonts w:ascii="Calibri" w:hAnsi="Calibri"/>
          <w:sz w:val="22"/>
          <w:szCs w:val="22"/>
        </w:rPr>
        <w:t>.</w:t>
      </w:r>
      <w:r w:rsidR="003C65B7" w:rsidRPr="002D13EE">
        <w:rPr>
          <w:rStyle w:val="FootnoteReference"/>
          <w:rFonts w:ascii="Calibri" w:hAnsi="Calibri"/>
          <w:sz w:val="22"/>
          <w:szCs w:val="22"/>
        </w:rPr>
        <w:footnoteReference w:id="2"/>
      </w:r>
      <w:r w:rsidRPr="002D13EE">
        <w:rPr>
          <w:rFonts w:ascii="Calibri" w:hAnsi="Calibri"/>
          <w:sz w:val="22"/>
          <w:szCs w:val="22"/>
        </w:rPr>
        <w:t xml:space="preserve">  </w:t>
      </w:r>
    </w:p>
    <w:p w:rsidR="009A3E53" w:rsidRPr="002D13EE" w:rsidRDefault="009A3E53" w:rsidP="009A3E53">
      <w:pPr>
        <w:pStyle w:val="Header"/>
        <w:jc w:val="both"/>
        <w:rPr>
          <w:rFonts w:ascii="Calibri" w:hAnsi="Calibri"/>
          <w:sz w:val="22"/>
          <w:szCs w:val="22"/>
        </w:rPr>
      </w:pPr>
    </w:p>
    <w:p w:rsidR="009A3E53" w:rsidRPr="002D13EE" w:rsidRDefault="009A3E53" w:rsidP="009A3E53">
      <w:pPr>
        <w:pStyle w:val="Header"/>
        <w:jc w:val="both"/>
        <w:rPr>
          <w:rFonts w:ascii="Calibri" w:hAnsi="Calibri"/>
          <w:sz w:val="22"/>
          <w:szCs w:val="22"/>
        </w:rPr>
      </w:pPr>
      <w:r w:rsidRPr="002D13EE">
        <w:rPr>
          <w:rFonts w:ascii="Calibri" w:hAnsi="Calibri"/>
          <w:sz w:val="22"/>
          <w:szCs w:val="22"/>
        </w:rPr>
        <w:t xml:space="preserve">As you may recall, </w:t>
      </w:r>
      <w:r w:rsidRPr="002D13EE">
        <w:rPr>
          <w:rFonts w:ascii="Calibri" w:hAnsi="Calibri"/>
          <w:i/>
          <w:sz w:val="22"/>
          <w:szCs w:val="22"/>
        </w:rPr>
        <w:t>New Age Pharmaceuticals</w:t>
      </w:r>
      <w:r w:rsidRPr="002D13EE">
        <w:rPr>
          <w:rFonts w:ascii="Calibri" w:hAnsi="Calibri"/>
          <w:sz w:val="22"/>
          <w:szCs w:val="22"/>
        </w:rPr>
        <w:t xml:space="preserve"> products are manufactured from natural starting materials.  In this, the first step of the synthesis, you will synthesize 5-iodovanillin from vanillin.</w:t>
      </w:r>
      <w:r w:rsidR="004427CB" w:rsidRPr="002D13EE">
        <w:rPr>
          <w:rStyle w:val="FootnoteReference"/>
          <w:rFonts w:ascii="Calibri" w:hAnsi="Calibri"/>
          <w:sz w:val="22"/>
          <w:szCs w:val="22"/>
        </w:rPr>
        <w:footnoteReference w:id="3"/>
      </w:r>
    </w:p>
    <w:p w:rsidR="009A3E53" w:rsidRPr="002D13EE" w:rsidRDefault="008816EA" w:rsidP="009A3E53">
      <w:pPr>
        <w:pStyle w:val="Header"/>
        <w:jc w:val="both"/>
        <w:rPr>
          <w:rFonts w:ascii="Calibri" w:hAnsi="Calibri"/>
          <w:sz w:val="22"/>
          <w:szCs w:val="22"/>
        </w:rPr>
      </w:pPr>
      <w:r w:rsidRPr="002D13EE">
        <w:rPr>
          <w:rFonts w:ascii="Calibri" w:hAnsi="Calibri"/>
          <w:sz w:val="22"/>
          <w:szCs w:val="22"/>
        </w:rPr>
        <w:object w:dxaOrig="6519"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6.2pt;height:113.6pt" o:ole="">
            <v:imagedata r:id="rId8" o:title=""/>
          </v:shape>
          <o:OLEObject Type="Embed" ProgID="ACD.ChemSketch.20" ShapeID="_x0000_i1030" DrawAspect="Content" ObjectID="_1456049997" r:id="rId9"/>
        </w:object>
      </w:r>
    </w:p>
    <w:p w:rsidR="009A3E53" w:rsidRPr="002D13EE" w:rsidRDefault="009A3E53" w:rsidP="009A3E53">
      <w:pPr>
        <w:pStyle w:val="Header"/>
        <w:jc w:val="both"/>
        <w:rPr>
          <w:rFonts w:ascii="Calibri" w:hAnsi="Calibri"/>
          <w:sz w:val="22"/>
          <w:szCs w:val="22"/>
        </w:rPr>
      </w:pPr>
    </w:p>
    <w:p w:rsidR="00106D31" w:rsidRPr="002D13EE" w:rsidRDefault="00106D31" w:rsidP="00382204">
      <w:pPr>
        <w:pStyle w:val="Header"/>
        <w:jc w:val="both"/>
        <w:rPr>
          <w:rFonts w:ascii="Calibri" w:hAnsi="Calibri"/>
          <w:b/>
          <w:bCs/>
          <w:sz w:val="22"/>
          <w:szCs w:val="22"/>
        </w:rPr>
      </w:pPr>
      <w:r w:rsidRPr="002D13EE">
        <w:rPr>
          <w:rFonts w:ascii="Calibri" w:hAnsi="Calibri"/>
          <w:b/>
          <w:bCs/>
          <w:sz w:val="22"/>
          <w:szCs w:val="22"/>
        </w:rPr>
        <w:t>Background</w:t>
      </w:r>
    </w:p>
    <w:p w:rsidR="00106D31" w:rsidRPr="002D13EE" w:rsidRDefault="0017033B" w:rsidP="00382204">
      <w:pPr>
        <w:pStyle w:val="Header"/>
        <w:jc w:val="both"/>
        <w:rPr>
          <w:rFonts w:ascii="Calibri" w:hAnsi="Calibri"/>
          <w:sz w:val="22"/>
          <w:szCs w:val="22"/>
        </w:rPr>
      </w:pPr>
      <w:r w:rsidRPr="002D13EE">
        <w:rPr>
          <w:rFonts w:ascii="Calibri" w:hAnsi="Calibri"/>
          <w:sz w:val="22"/>
          <w:szCs w:val="22"/>
        </w:rPr>
        <w:t>T</w:t>
      </w:r>
      <w:r w:rsidR="00106D31" w:rsidRPr="002D13EE">
        <w:rPr>
          <w:rFonts w:ascii="Calibri" w:hAnsi="Calibri"/>
          <w:sz w:val="22"/>
          <w:szCs w:val="22"/>
        </w:rPr>
        <w:t>he substitution chemistry of alkyl compounds</w:t>
      </w:r>
      <w:r w:rsidRPr="002D13EE">
        <w:rPr>
          <w:rFonts w:ascii="Calibri" w:hAnsi="Calibri"/>
          <w:sz w:val="22"/>
          <w:szCs w:val="22"/>
        </w:rPr>
        <w:t xml:space="preserve"> </w:t>
      </w:r>
      <w:r w:rsidR="00106D31" w:rsidRPr="002D13EE">
        <w:rPr>
          <w:rFonts w:ascii="Calibri" w:hAnsi="Calibri"/>
          <w:sz w:val="22"/>
          <w:szCs w:val="22"/>
        </w:rPr>
        <w:t>is dominated by nucleophilic substitution processes</w:t>
      </w:r>
      <w:r w:rsidRPr="002D13EE">
        <w:rPr>
          <w:rFonts w:ascii="Calibri" w:hAnsi="Calibri"/>
          <w:sz w:val="22"/>
          <w:szCs w:val="22"/>
        </w:rPr>
        <w:t>.  In contrast</w:t>
      </w:r>
      <w:r w:rsidR="00106D31" w:rsidRPr="002D13EE">
        <w:rPr>
          <w:rFonts w:ascii="Calibri" w:hAnsi="Calibri"/>
          <w:sz w:val="22"/>
          <w:szCs w:val="22"/>
        </w:rPr>
        <w:t xml:space="preserve">, aromatic compounds most often undergo electrophilic substitution reactions.  In general, these </w:t>
      </w:r>
      <w:r w:rsidR="00A635A1" w:rsidRPr="002D13EE">
        <w:rPr>
          <w:rFonts w:ascii="Calibri" w:hAnsi="Calibri"/>
          <w:sz w:val="22"/>
          <w:szCs w:val="22"/>
        </w:rPr>
        <w:t xml:space="preserve">electrophilic aromatic substitution </w:t>
      </w:r>
      <w:r w:rsidR="00106D31" w:rsidRPr="002D13EE">
        <w:rPr>
          <w:rFonts w:ascii="Calibri" w:hAnsi="Calibri"/>
          <w:sz w:val="22"/>
          <w:szCs w:val="22"/>
        </w:rPr>
        <w:t xml:space="preserve">reactions occur via a two-step addition/elimination </w:t>
      </w:r>
      <w:r w:rsidR="00A635A1" w:rsidRPr="002D13EE">
        <w:rPr>
          <w:rFonts w:ascii="Calibri" w:hAnsi="Calibri"/>
          <w:sz w:val="22"/>
          <w:szCs w:val="22"/>
        </w:rPr>
        <w:t>process</w:t>
      </w:r>
      <w:r w:rsidR="00106D31" w:rsidRPr="002D13EE">
        <w:rPr>
          <w:rFonts w:ascii="Calibri" w:hAnsi="Calibri"/>
          <w:sz w:val="22"/>
          <w:szCs w:val="22"/>
        </w:rPr>
        <w:t xml:space="preserve">.  The electrophilic reagent </w:t>
      </w:r>
      <w:r w:rsidRPr="002D13EE">
        <w:rPr>
          <w:rFonts w:ascii="Calibri" w:hAnsi="Calibri"/>
          <w:sz w:val="22"/>
          <w:szCs w:val="22"/>
        </w:rPr>
        <w:t xml:space="preserve">is first added </w:t>
      </w:r>
      <w:r w:rsidR="00106D31" w:rsidRPr="002D13EE">
        <w:rPr>
          <w:rFonts w:ascii="Calibri" w:hAnsi="Calibri"/>
          <w:sz w:val="22"/>
          <w:szCs w:val="22"/>
        </w:rPr>
        <w:t>to the aromatic ring by attack</w:t>
      </w:r>
      <w:r w:rsidRPr="002D13EE">
        <w:rPr>
          <w:rFonts w:ascii="Calibri" w:hAnsi="Calibri"/>
          <w:sz w:val="22"/>
          <w:szCs w:val="22"/>
        </w:rPr>
        <w:t xml:space="preserve"> of the </w:t>
      </w:r>
      <w:r w:rsidR="00106D31" w:rsidRPr="002D13EE">
        <w:rPr>
          <w:rFonts w:ascii="Calibri" w:hAnsi="Calibri"/>
          <w:sz w:val="22"/>
          <w:szCs w:val="22"/>
          <w:lang w:val="el-GR"/>
        </w:rPr>
        <w:t>π</w:t>
      </w:r>
      <w:r w:rsidR="00106D31" w:rsidRPr="002D13EE">
        <w:rPr>
          <w:rFonts w:ascii="Calibri" w:hAnsi="Calibri"/>
          <w:sz w:val="22"/>
          <w:szCs w:val="22"/>
        </w:rPr>
        <w:t xml:space="preserve"> electrons, </w:t>
      </w:r>
      <w:r w:rsidRPr="002D13EE">
        <w:rPr>
          <w:rFonts w:ascii="Calibri" w:hAnsi="Calibri"/>
          <w:sz w:val="22"/>
          <w:szCs w:val="22"/>
        </w:rPr>
        <w:t>generating</w:t>
      </w:r>
      <w:r w:rsidR="00106D31" w:rsidRPr="002D13EE">
        <w:rPr>
          <w:rFonts w:ascii="Calibri" w:hAnsi="Calibri"/>
          <w:sz w:val="22"/>
          <w:szCs w:val="22"/>
        </w:rPr>
        <w:t xml:space="preserve"> a cationic intermediate. This intermediate then </w:t>
      </w:r>
      <w:r w:rsidRPr="002D13EE">
        <w:rPr>
          <w:rFonts w:ascii="Calibri" w:hAnsi="Calibri"/>
          <w:sz w:val="22"/>
          <w:szCs w:val="22"/>
        </w:rPr>
        <w:t>undergoes an elimination (usually a proton)</w:t>
      </w:r>
      <w:r w:rsidR="00106D31" w:rsidRPr="002D13EE">
        <w:rPr>
          <w:rFonts w:ascii="Calibri" w:hAnsi="Calibri"/>
          <w:sz w:val="22"/>
          <w:szCs w:val="22"/>
        </w:rPr>
        <w:t xml:space="preserve"> to form the </w:t>
      </w:r>
      <w:r w:rsidRPr="002D13EE">
        <w:rPr>
          <w:rFonts w:ascii="Calibri" w:hAnsi="Calibri"/>
          <w:sz w:val="22"/>
          <w:szCs w:val="22"/>
        </w:rPr>
        <w:t xml:space="preserve">substitution </w:t>
      </w:r>
      <w:r w:rsidR="00106D31" w:rsidRPr="002D13EE">
        <w:rPr>
          <w:rFonts w:ascii="Calibri" w:hAnsi="Calibri"/>
          <w:sz w:val="22"/>
          <w:szCs w:val="22"/>
        </w:rPr>
        <w:t>product</w:t>
      </w:r>
      <w:r w:rsidRPr="002D13EE">
        <w:rPr>
          <w:rFonts w:ascii="Calibri" w:hAnsi="Calibri"/>
          <w:sz w:val="22"/>
          <w:szCs w:val="22"/>
        </w:rPr>
        <w:t>.</w:t>
      </w:r>
      <w:r w:rsidRPr="002D13EE">
        <w:rPr>
          <w:rStyle w:val="FootnoteReference"/>
          <w:rFonts w:ascii="Calibri" w:hAnsi="Calibri"/>
          <w:sz w:val="22"/>
          <w:szCs w:val="22"/>
        </w:rPr>
        <w:footnoteReference w:id="4"/>
      </w:r>
      <w:r w:rsidRPr="002D13EE">
        <w:rPr>
          <w:rFonts w:ascii="Calibri" w:hAnsi="Calibri"/>
          <w:sz w:val="22"/>
          <w:szCs w:val="22"/>
        </w:rPr>
        <w:t xml:space="preserve"> </w:t>
      </w:r>
    </w:p>
    <w:p w:rsidR="00106D31" w:rsidRPr="002D13EE" w:rsidRDefault="00106D31" w:rsidP="00382204">
      <w:pPr>
        <w:pStyle w:val="Header"/>
        <w:jc w:val="both"/>
        <w:rPr>
          <w:rFonts w:ascii="Calibri" w:hAnsi="Calibri"/>
          <w:sz w:val="22"/>
          <w:szCs w:val="22"/>
        </w:rPr>
      </w:pPr>
    </w:p>
    <w:p w:rsidR="00106D31" w:rsidRPr="002D13EE" w:rsidRDefault="00106D31" w:rsidP="00382204">
      <w:pPr>
        <w:pStyle w:val="Header"/>
        <w:jc w:val="both"/>
        <w:rPr>
          <w:rFonts w:ascii="Calibri" w:hAnsi="Calibri"/>
          <w:sz w:val="22"/>
          <w:szCs w:val="22"/>
        </w:rPr>
      </w:pPr>
      <w:r w:rsidRPr="002D13EE">
        <w:rPr>
          <w:rFonts w:ascii="Calibri" w:hAnsi="Calibri"/>
          <w:sz w:val="22"/>
          <w:szCs w:val="22"/>
        </w:rPr>
        <w:lastRenderedPageBreak/>
        <w:t>Consideration of this mechanism allows one to predict the effects of pre-existing aromatic ring substituents on the reactivity and regiochemistry</w:t>
      </w:r>
      <w:r w:rsidR="00A635A1" w:rsidRPr="002D13EE">
        <w:rPr>
          <w:rFonts w:ascii="Calibri" w:hAnsi="Calibri"/>
          <w:sz w:val="22"/>
          <w:szCs w:val="22"/>
        </w:rPr>
        <w:t xml:space="preserve"> of the substitution reaction. It is observed that</w:t>
      </w:r>
      <w:r w:rsidRPr="002D13EE">
        <w:rPr>
          <w:rFonts w:ascii="Calibri" w:hAnsi="Calibri"/>
          <w:sz w:val="22"/>
          <w:szCs w:val="22"/>
        </w:rPr>
        <w:t xml:space="preserve"> electron-releasing substituents accelerate the reaction and preferentially </w:t>
      </w:r>
      <w:r w:rsidR="00A635A1" w:rsidRPr="002D13EE">
        <w:rPr>
          <w:rFonts w:ascii="Calibri" w:hAnsi="Calibri"/>
          <w:sz w:val="22"/>
          <w:szCs w:val="22"/>
        </w:rPr>
        <w:t>direct</w:t>
      </w:r>
      <w:r w:rsidRPr="002D13EE">
        <w:rPr>
          <w:rFonts w:ascii="Calibri" w:hAnsi="Calibri"/>
          <w:sz w:val="22"/>
          <w:szCs w:val="22"/>
        </w:rPr>
        <w:t xml:space="preserve"> the incoming substituent into the </w:t>
      </w:r>
      <w:r w:rsidRPr="002D13EE">
        <w:rPr>
          <w:rFonts w:ascii="Calibri" w:hAnsi="Calibri"/>
          <w:i/>
          <w:iCs/>
          <w:sz w:val="22"/>
          <w:szCs w:val="22"/>
        </w:rPr>
        <w:t xml:space="preserve">ortho </w:t>
      </w:r>
      <w:r w:rsidRPr="002D13EE">
        <w:rPr>
          <w:rFonts w:ascii="Calibri" w:hAnsi="Calibri"/>
          <w:sz w:val="22"/>
          <w:szCs w:val="22"/>
        </w:rPr>
        <w:t xml:space="preserve">and </w:t>
      </w:r>
      <w:r w:rsidRPr="002D13EE">
        <w:rPr>
          <w:rFonts w:ascii="Calibri" w:hAnsi="Calibri"/>
          <w:i/>
          <w:iCs/>
          <w:sz w:val="22"/>
          <w:szCs w:val="22"/>
        </w:rPr>
        <w:t xml:space="preserve">para </w:t>
      </w:r>
      <w:r w:rsidRPr="002D13EE">
        <w:rPr>
          <w:rFonts w:ascii="Calibri" w:hAnsi="Calibri"/>
          <w:sz w:val="22"/>
          <w:szCs w:val="22"/>
        </w:rPr>
        <w:t xml:space="preserve">positions, where resonance stabilization of the </w:t>
      </w:r>
      <w:r w:rsidR="00A635A1" w:rsidRPr="002D13EE">
        <w:rPr>
          <w:rFonts w:ascii="Calibri" w:hAnsi="Calibri"/>
          <w:sz w:val="22"/>
          <w:szCs w:val="22"/>
        </w:rPr>
        <w:t xml:space="preserve">resultant </w:t>
      </w:r>
      <w:r w:rsidRPr="002D13EE">
        <w:rPr>
          <w:rFonts w:ascii="Calibri" w:hAnsi="Calibri"/>
          <w:sz w:val="22"/>
          <w:szCs w:val="22"/>
        </w:rPr>
        <w:t xml:space="preserve">positive charge is optimized. </w:t>
      </w:r>
    </w:p>
    <w:p w:rsidR="00106D31" w:rsidRPr="002D13EE" w:rsidRDefault="00106D31" w:rsidP="00382204">
      <w:pPr>
        <w:pStyle w:val="Header"/>
        <w:jc w:val="both"/>
        <w:rPr>
          <w:rFonts w:ascii="Calibri" w:hAnsi="Calibri"/>
          <w:sz w:val="22"/>
          <w:szCs w:val="22"/>
        </w:rPr>
      </w:pPr>
    </w:p>
    <w:p w:rsidR="00106D31" w:rsidRPr="002D13EE" w:rsidRDefault="00106D31" w:rsidP="00382204">
      <w:pPr>
        <w:pStyle w:val="Header"/>
        <w:jc w:val="both"/>
        <w:rPr>
          <w:rFonts w:ascii="Calibri" w:hAnsi="Calibri"/>
          <w:sz w:val="22"/>
          <w:szCs w:val="22"/>
        </w:rPr>
      </w:pPr>
      <w:r w:rsidRPr="002D13EE">
        <w:rPr>
          <w:rFonts w:ascii="Calibri" w:hAnsi="Calibri"/>
          <w:sz w:val="22"/>
          <w:szCs w:val="22"/>
        </w:rPr>
        <w:t>Aromatic halogenation is an important tool for the elaboration of aromatic compounds</w:t>
      </w:r>
      <w:r w:rsidR="00A635A1" w:rsidRPr="002D13EE">
        <w:rPr>
          <w:rFonts w:ascii="Calibri" w:hAnsi="Calibri"/>
          <w:sz w:val="22"/>
          <w:szCs w:val="22"/>
        </w:rPr>
        <w:t>.</w:t>
      </w:r>
      <w:r w:rsidRPr="002D13EE">
        <w:rPr>
          <w:rFonts w:ascii="Calibri" w:hAnsi="Calibri"/>
          <w:sz w:val="22"/>
          <w:szCs w:val="22"/>
        </w:rPr>
        <w:t xml:space="preserve"> </w:t>
      </w:r>
      <w:r w:rsidR="009D735B" w:rsidRPr="002D13EE">
        <w:rPr>
          <w:rFonts w:ascii="Calibri" w:hAnsi="Calibri"/>
          <w:sz w:val="22"/>
          <w:szCs w:val="22"/>
        </w:rPr>
        <w:t>This</w:t>
      </w:r>
      <w:r w:rsidRPr="002D13EE">
        <w:rPr>
          <w:rFonts w:ascii="Calibri" w:hAnsi="Calibri"/>
          <w:sz w:val="22"/>
          <w:szCs w:val="22"/>
        </w:rPr>
        <w:t xml:space="preserve"> is typically carried out through the</w:t>
      </w:r>
      <w:r w:rsidR="009D735B" w:rsidRPr="002D13EE">
        <w:rPr>
          <w:rFonts w:ascii="Calibri" w:hAnsi="Calibri"/>
          <w:sz w:val="22"/>
          <w:szCs w:val="22"/>
        </w:rPr>
        <w:t xml:space="preserve"> addition of</w:t>
      </w:r>
      <w:r w:rsidRPr="002D13EE">
        <w:rPr>
          <w:rFonts w:ascii="Calibri" w:hAnsi="Calibri"/>
          <w:sz w:val="22"/>
          <w:szCs w:val="22"/>
        </w:rPr>
        <w:t xml:space="preserve"> Cl</w:t>
      </w:r>
      <w:r w:rsidRPr="002D13EE">
        <w:rPr>
          <w:rFonts w:ascii="Calibri" w:hAnsi="Calibri"/>
          <w:sz w:val="22"/>
          <w:szCs w:val="22"/>
          <w:vertAlign w:val="subscript"/>
        </w:rPr>
        <w:t>2</w:t>
      </w:r>
      <w:r w:rsidRPr="002D13EE">
        <w:rPr>
          <w:rFonts w:ascii="Calibri" w:hAnsi="Calibri"/>
          <w:sz w:val="22"/>
          <w:szCs w:val="22"/>
        </w:rPr>
        <w:t xml:space="preserve"> or Br</w:t>
      </w:r>
      <w:r w:rsidRPr="002D13EE">
        <w:rPr>
          <w:rFonts w:ascii="Calibri" w:hAnsi="Calibri"/>
          <w:sz w:val="22"/>
          <w:szCs w:val="22"/>
          <w:vertAlign w:val="subscript"/>
        </w:rPr>
        <w:t>2</w:t>
      </w:r>
      <w:r w:rsidR="009D735B" w:rsidRPr="002D13EE">
        <w:rPr>
          <w:rFonts w:ascii="Calibri" w:hAnsi="Calibri"/>
          <w:sz w:val="22"/>
          <w:szCs w:val="22"/>
        </w:rPr>
        <w:t xml:space="preserve"> to the aromatic compound, </w:t>
      </w:r>
      <w:r w:rsidRPr="002D13EE">
        <w:rPr>
          <w:rFonts w:ascii="Calibri" w:hAnsi="Calibri"/>
          <w:sz w:val="22"/>
          <w:szCs w:val="22"/>
        </w:rPr>
        <w:t xml:space="preserve">with a catalyst </w:t>
      </w:r>
      <w:r w:rsidR="009D735B" w:rsidRPr="002D13EE">
        <w:rPr>
          <w:rFonts w:ascii="Calibri" w:hAnsi="Calibri"/>
          <w:sz w:val="22"/>
          <w:szCs w:val="22"/>
        </w:rPr>
        <w:t>usually</w:t>
      </w:r>
      <w:r w:rsidRPr="002D13EE">
        <w:rPr>
          <w:rFonts w:ascii="Calibri" w:hAnsi="Calibri"/>
          <w:sz w:val="22"/>
          <w:szCs w:val="22"/>
        </w:rPr>
        <w:t xml:space="preserve"> requ</w:t>
      </w:r>
      <w:r w:rsidR="00BD71A4" w:rsidRPr="002D13EE">
        <w:rPr>
          <w:rFonts w:ascii="Calibri" w:hAnsi="Calibri"/>
          <w:sz w:val="22"/>
          <w:szCs w:val="22"/>
        </w:rPr>
        <w:t xml:space="preserve">ired to </w:t>
      </w:r>
      <w:r w:rsidRPr="002D13EE">
        <w:rPr>
          <w:rFonts w:ascii="Calibri" w:hAnsi="Calibri"/>
          <w:sz w:val="22"/>
          <w:szCs w:val="22"/>
        </w:rPr>
        <w:t xml:space="preserve">mediate the reaction.  </w:t>
      </w:r>
      <w:r w:rsidR="009D735B" w:rsidRPr="002D13EE">
        <w:rPr>
          <w:rFonts w:ascii="Calibri" w:hAnsi="Calibri"/>
          <w:sz w:val="22"/>
          <w:szCs w:val="22"/>
        </w:rPr>
        <w:t>However, there are multiple concerns with the use of Cl</w:t>
      </w:r>
      <w:r w:rsidR="009D735B" w:rsidRPr="002D13EE">
        <w:rPr>
          <w:rFonts w:ascii="Calibri" w:hAnsi="Calibri"/>
          <w:sz w:val="22"/>
          <w:szCs w:val="22"/>
          <w:vertAlign w:val="subscript"/>
        </w:rPr>
        <w:t>2</w:t>
      </w:r>
      <w:r w:rsidR="009D735B" w:rsidRPr="002D13EE">
        <w:rPr>
          <w:rFonts w:ascii="Calibri" w:hAnsi="Calibri"/>
          <w:sz w:val="22"/>
          <w:szCs w:val="22"/>
        </w:rPr>
        <w:t xml:space="preserve"> or Br</w:t>
      </w:r>
      <w:r w:rsidR="009D735B" w:rsidRPr="002D13EE">
        <w:rPr>
          <w:rFonts w:ascii="Calibri" w:hAnsi="Calibri"/>
          <w:sz w:val="22"/>
          <w:szCs w:val="22"/>
          <w:vertAlign w:val="subscript"/>
        </w:rPr>
        <w:t>2</w:t>
      </w:r>
      <w:r w:rsidR="009D735B" w:rsidRPr="002D13EE">
        <w:rPr>
          <w:rFonts w:ascii="Calibri" w:hAnsi="Calibri"/>
          <w:sz w:val="22"/>
          <w:szCs w:val="22"/>
        </w:rPr>
        <w:t xml:space="preserve">.  </w:t>
      </w:r>
      <w:r w:rsidRPr="002D13EE">
        <w:rPr>
          <w:rFonts w:ascii="Calibri" w:hAnsi="Calibri"/>
          <w:sz w:val="22"/>
          <w:szCs w:val="22"/>
        </w:rPr>
        <w:t>Bromine is a volatile liquid</w:t>
      </w:r>
      <w:r w:rsidR="009D735B" w:rsidRPr="002D13EE">
        <w:rPr>
          <w:rFonts w:ascii="Calibri" w:hAnsi="Calibri"/>
          <w:sz w:val="22"/>
          <w:szCs w:val="22"/>
        </w:rPr>
        <w:t xml:space="preserve"> that</w:t>
      </w:r>
      <w:r w:rsidRPr="002D13EE">
        <w:rPr>
          <w:rFonts w:ascii="Calibri" w:hAnsi="Calibri"/>
          <w:sz w:val="22"/>
          <w:szCs w:val="22"/>
        </w:rPr>
        <w:t xml:space="preserve"> can cause serious chemical burns to the skin and eyes as well as severe to fatal irritation of the respiratory passages. Similarly, chlorine </w:t>
      </w:r>
      <w:r w:rsidR="009D735B" w:rsidRPr="002D13EE">
        <w:rPr>
          <w:rFonts w:ascii="Calibri" w:hAnsi="Calibri"/>
          <w:sz w:val="22"/>
          <w:szCs w:val="22"/>
        </w:rPr>
        <w:t>is a toxic gas that irritates the respiratory system.</w:t>
      </w:r>
      <w:r w:rsidR="009D735B" w:rsidRPr="002D13EE">
        <w:rPr>
          <w:rStyle w:val="FootnoteReference"/>
          <w:rFonts w:ascii="Calibri" w:hAnsi="Calibri"/>
          <w:sz w:val="22"/>
          <w:szCs w:val="22"/>
        </w:rPr>
        <w:footnoteReference w:id="5"/>
      </w:r>
      <w:r w:rsidR="009D735B" w:rsidRPr="002D13EE">
        <w:rPr>
          <w:rFonts w:ascii="Calibri" w:hAnsi="Calibri"/>
          <w:sz w:val="22"/>
          <w:szCs w:val="22"/>
        </w:rPr>
        <w:t xml:space="preserve"> </w:t>
      </w:r>
    </w:p>
    <w:p w:rsidR="004427CB" w:rsidRPr="002D13EE" w:rsidRDefault="004427CB" w:rsidP="004427CB">
      <w:pPr>
        <w:pStyle w:val="Header"/>
        <w:jc w:val="both"/>
        <w:rPr>
          <w:rFonts w:ascii="Calibri" w:hAnsi="Calibri"/>
          <w:sz w:val="22"/>
          <w:szCs w:val="22"/>
        </w:rPr>
      </w:pPr>
    </w:p>
    <w:p w:rsidR="004427CB" w:rsidRPr="002D13EE" w:rsidRDefault="004427CB" w:rsidP="004427CB">
      <w:pPr>
        <w:pStyle w:val="Header"/>
        <w:jc w:val="both"/>
        <w:rPr>
          <w:rFonts w:ascii="Calibri" w:hAnsi="Calibri"/>
          <w:sz w:val="22"/>
          <w:szCs w:val="22"/>
        </w:rPr>
      </w:pPr>
      <w:r w:rsidRPr="002D13EE">
        <w:rPr>
          <w:rFonts w:ascii="Calibri" w:hAnsi="Calibri"/>
          <w:sz w:val="22"/>
          <w:szCs w:val="22"/>
        </w:rPr>
        <w:t>Elemental iodine is relatively easy to work with, but has relatively low reactivity toward many aromatic systems.  A mixture of iodine and a powerful oxidizing agent (e.g., nitric acid) is often used to effect aromatic iodination reactions. If the aromatic substrate bears strongly electron-donating groups (e.g., phenols), the iodination reaction is more facile, but it can be difficult to control the regiochemistry of the reaction, and therefore polyiodination is common.</w:t>
      </w:r>
    </w:p>
    <w:p w:rsidR="00382204" w:rsidRPr="002D13EE" w:rsidRDefault="00382204" w:rsidP="00382204">
      <w:pPr>
        <w:pStyle w:val="Header"/>
        <w:jc w:val="both"/>
        <w:rPr>
          <w:rFonts w:ascii="Calibri" w:hAnsi="Calibri"/>
          <w:b/>
          <w:sz w:val="22"/>
          <w:szCs w:val="22"/>
        </w:rPr>
      </w:pPr>
    </w:p>
    <w:p w:rsidR="004427CB" w:rsidRPr="002D13EE" w:rsidRDefault="004427CB" w:rsidP="004427CB">
      <w:pPr>
        <w:pStyle w:val="Header"/>
        <w:jc w:val="both"/>
        <w:rPr>
          <w:rFonts w:ascii="Calibri" w:hAnsi="Calibri"/>
          <w:b/>
          <w:sz w:val="22"/>
          <w:szCs w:val="22"/>
        </w:rPr>
      </w:pPr>
      <w:r w:rsidRPr="002D13EE">
        <w:rPr>
          <w:rFonts w:ascii="Calibri" w:hAnsi="Calibri"/>
          <w:b/>
          <w:sz w:val="22"/>
          <w:szCs w:val="22"/>
        </w:rPr>
        <w:t>Green Considerations:  In the Lab</w:t>
      </w:r>
    </w:p>
    <w:p w:rsidR="004427CB" w:rsidRPr="002D13EE" w:rsidRDefault="004427CB" w:rsidP="004427CB">
      <w:pPr>
        <w:pStyle w:val="Header"/>
        <w:jc w:val="both"/>
        <w:rPr>
          <w:rFonts w:ascii="Calibri" w:hAnsi="Calibri"/>
          <w:sz w:val="22"/>
          <w:szCs w:val="22"/>
        </w:rPr>
      </w:pPr>
      <w:r w:rsidRPr="002D13EE">
        <w:rPr>
          <w:rFonts w:ascii="Calibri" w:hAnsi="Calibri"/>
          <w:sz w:val="22"/>
          <w:szCs w:val="22"/>
        </w:rPr>
        <w:t>In this experiment, you will explore the use of a convenient alternative iodination procedure, using sodium iodide (instead of iodine) and sodium hypochlorite (common bleach) as an oxidizing agent in aqueous alcohol.</w:t>
      </w:r>
      <w:r w:rsidRPr="002D13EE">
        <w:rPr>
          <w:rStyle w:val="FootnoteReference"/>
          <w:rFonts w:ascii="Calibri" w:hAnsi="Calibri"/>
          <w:sz w:val="22"/>
          <w:szCs w:val="22"/>
        </w:rPr>
        <w:footnoteReference w:id="6"/>
      </w:r>
      <w:r w:rsidRPr="002D13EE">
        <w:rPr>
          <w:rFonts w:ascii="Calibri" w:hAnsi="Calibri"/>
          <w:sz w:val="22"/>
          <w:szCs w:val="22"/>
        </w:rPr>
        <w:t xml:space="preserve">  These reaction conditions offer several advantages over the more traditional methods. The reaction is efficient and selective, leading to good yields of monoiodinated product.  The method allows the use of more environmentally-benign reagents (NaOCI instead of HNO</w:t>
      </w:r>
      <w:r w:rsidRPr="002D13EE">
        <w:rPr>
          <w:rFonts w:ascii="Calibri" w:hAnsi="Calibri"/>
          <w:sz w:val="22"/>
          <w:szCs w:val="22"/>
          <w:vertAlign w:val="subscript"/>
        </w:rPr>
        <w:t>3</w:t>
      </w:r>
      <w:r w:rsidRPr="002D13EE">
        <w:rPr>
          <w:rFonts w:ascii="Calibri" w:hAnsi="Calibri"/>
          <w:sz w:val="22"/>
          <w:szCs w:val="22"/>
        </w:rPr>
        <w:t>) and more environmentally-benign solvent (ethanol instead of halogenated solvents).  Additionally, the waste products for the reaction are NaCl and water, which are environmentally-benign.</w:t>
      </w:r>
    </w:p>
    <w:p w:rsidR="00106D31" w:rsidRPr="002D13EE" w:rsidRDefault="00106D31" w:rsidP="00382204">
      <w:pPr>
        <w:pStyle w:val="Header"/>
        <w:jc w:val="both"/>
        <w:rPr>
          <w:rFonts w:ascii="Calibri" w:hAnsi="Calibri"/>
          <w:sz w:val="22"/>
          <w:szCs w:val="22"/>
        </w:rPr>
      </w:pPr>
    </w:p>
    <w:p w:rsidR="00382204" w:rsidRPr="002D13EE" w:rsidRDefault="000D711E" w:rsidP="00382204">
      <w:pPr>
        <w:jc w:val="both"/>
        <w:rPr>
          <w:rFonts w:ascii="Calibri" w:hAnsi="Calibri"/>
          <w:b/>
          <w:sz w:val="22"/>
          <w:szCs w:val="22"/>
        </w:rPr>
      </w:pPr>
      <w:bookmarkStart w:id="0" w:name="Mercury"/>
      <w:r w:rsidRPr="002D13EE">
        <w:rPr>
          <w:rFonts w:ascii="Calibri" w:hAnsi="Calibri"/>
          <w:b/>
          <w:sz w:val="22"/>
          <w:szCs w:val="22"/>
        </w:rPr>
        <w:t>Green Considerations:  Mercury in Bleach</w:t>
      </w:r>
      <w:bookmarkEnd w:id="0"/>
    </w:p>
    <w:p w:rsidR="000D711E" w:rsidRPr="002D13EE" w:rsidRDefault="000D711E" w:rsidP="00382204">
      <w:pPr>
        <w:jc w:val="both"/>
        <w:rPr>
          <w:rFonts w:ascii="Calibri" w:hAnsi="Calibri"/>
          <w:sz w:val="22"/>
          <w:szCs w:val="22"/>
        </w:rPr>
      </w:pPr>
      <w:r w:rsidRPr="002D13EE">
        <w:rPr>
          <w:rFonts w:ascii="Calibri" w:hAnsi="Calibri"/>
          <w:sz w:val="22"/>
          <w:szCs w:val="22"/>
        </w:rPr>
        <w:t xml:space="preserve">Bleach is used commonly in households, industries, hospitals, and laboratory facilities as a cleaner and disinfectant.  Sodium hypochlorite, the active ingredient in bleach, is also utilized by chemists as a benign oxidant and </w:t>
      </w:r>
      <w:r w:rsidR="008664DC" w:rsidRPr="002D13EE">
        <w:rPr>
          <w:rFonts w:ascii="Calibri" w:hAnsi="Calibri"/>
          <w:sz w:val="22"/>
          <w:szCs w:val="22"/>
        </w:rPr>
        <w:t xml:space="preserve">as a </w:t>
      </w:r>
      <w:r w:rsidRPr="002D13EE">
        <w:rPr>
          <w:rFonts w:ascii="Calibri" w:hAnsi="Calibri"/>
          <w:sz w:val="22"/>
          <w:szCs w:val="22"/>
        </w:rPr>
        <w:t>chlorine source.</w:t>
      </w:r>
    </w:p>
    <w:p w:rsidR="000D711E" w:rsidRPr="002D13EE" w:rsidRDefault="000D711E" w:rsidP="00382204">
      <w:pPr>
        <w:jc w:val="both"/>
        <w:rPr>
          <w:rFonts w:ascii="Calibri" w:hAnsi="Calibri"/>
          <w:sz w:val="22"/>
          <w:szCs w:val="22"/>
        </w:rPr>
      </w:pPr>
    </w:p>
    <w:p w:rsidR="000D711E" w:rsidRPr="002D13EE" w:rsidRDefault="000D711E" w:rsidP="00382204">
      <w:pPr>
        <w:jc w:val="both"/>
        <w:rPr>
          <w:rFonts w:ascii="Calibri" w:hAnsi="Calibri"/>
          <w:sz w:val="22"/>
          <w:szCs w:val="22"/>
          <w:lang w:val="en"/>
        </w:rPr>
      </w:pPr>
      <w:r w:rsidRPr="002D13EE">
        <w:rPr>
          <w:rFonts w:ascii="Calibri" w:hAnsi="Calibri"/>
          <w:sz w:val="22"/>
          <w:szCs w:val="22"/>
        </w:rPr>
        <w:t xml:space="preserve">As green chemists, we must assess the lifecycle for all of the chemicals used in synthetic transformation.  Therefore, we need to evaluate the process for the manufacturing of bleach. The ingredients for making sodium hypochlorite (sodium hydroxide and chlorine gas) are typically produced via the electrolysis of salt water.  </w:t>
      </w:r>
      <w:r w:rsidRPr="002D13EE">
        <w:rPr>
          <w:rFonts w:ascii="Calibri" w:hAnsi="Calibri"/>
          <w:sz w:val="22"/>
          <w:szCs w:val="22"/>
          <w:lang w:val="en"/>
        </w:rPr>
        <w:t>There are three industrial methods for the production of chlorine by electrolysis: mercury-cell electrolysis, d</w:t>
      </w:r>
      <w:r w:rsidRPr="002D13EE">
        <w:rPr>
          <w:rStyle w:val="mw-headline"/>
          <w:rFonts w:ascii="Calibri" w:hAnsi="Calibri"/>
          <w:sz w:val="22"/>
          <w:szCs w:val="22"/>
          <w:lang w:val="en"/>
        </w:rPr>
        <w:t xml:space="preserve">iaphragm-cell electrolysis, and membrane-cell electrolysis.  The three processes involve </w:t>
      </w:r>
      <w:r w:rsidRPr="002D13EE">
        <w:rPr>
          <w:rFonts w:ascii="Calibri" w:hAnsi="Calibri"/>
          <w:sz w:val="22"/>
          <w:szCs w:val="22"/>
        </w:rPr>
        <w:t>the application of an electrical current through a salt water solution (aqueous NaCl).  This causes the chlorine ions to migrate to the anode and the sodium ions to migrate to the cathode. These ions must then be kept separate so that they can be isolated.</w:t>
      </w:r>
    </w:p>
    <w:p w:rsidR="000D711E" w:rsidRPr="002D13EE" w:rsidRDefault="000D711E" w:rsidP="00382204">
      <w:pPr>
        <w:jc w:val="both"/>
        <w:rPr>
          <w:rFonts w:ascii="Calibri" w:hAnsi="Calibri"/>
          <w:sz w:val="22"/>
          <w:szCs w:val="22"/>
        </w:rPr>
      </w:pPr>
    </w:p>
    <w:p w:rsidR="00382204" w:rsidRPr="002D13EE" w:rsidRDefault="000D711E" w:rsidP="00382204">
      <w:pPr>
        <w:jc w:val="both"/>
        <w:rPr>
          <w:rFonts w:ascii="Calibri" w:hAnsi="Calibri"/>
          <w:sz w:val="22"/>
          <w:szCs w:val="22"/>
        </w:rPr>
      </w:pPr>
      <w:r w:rsidRPr="002D13EE">
        <w:rPr>
          <w:rFonts w:ascii="Calibri" w:hAnsi="Calibri"/>
          <w:sz w:val="22"/>
          <w:szCs w:val="22"/>
          <w:lang w:val="en"/>
        </w:rPr>
        <w:t>Mercury-cell electrolysis</w:t>
      </w:r>
      <w:r w:rsidRPr="002D13EE">
        <w:rPr>
          <w:rFonts w:ascii="Calibri" w:hAnsi="Calibri"/>
          <w:sz w:val="22"/>
          <w:szCs w:val="22"/>
        </w:rPr>
        <w:t xml:space="preserve"> uses mercury at the cathode, causing the sodium ions to be amalgamated in the mercury as sodium metal. Mixing the mercury/sodium amalgam with water then yields sodium hydroxide, which can be mixed with the chlorine gas to produce sodium hypochlorite.   The problem with </w:t>
      </w:r>
      <w:r w:rsidRPr="002D13EE">
        <w:rPr>
          <w:rFonts w:ascii="Calibri" w:hAnsi="Calibri"/>
          <w:sz w:val="22"/>
          <w:szCs w:val="22"/>
          <w:lang w:val="en"/>
        </w:rPr>
        <w:t xml:space="preserve">mercury-cell electrolysis is that small but significant amounts of mercury are present in the resulting sodium hydroxide solution, which is carried into the bleach solution. </w:t>
      </w:r>
      <w:r w:rsidRPr="002D13EE">
        <w:rPr>
          <w:rFonts w:ascii="Calibri" w:hAnsi="Calibri"/>
          <w:sz w:val="22"/>
          <w:szCs w:val="22"/>
        </w:rPr>
        <w:t xml:space="preserve">As previously mentioned, the mercury-cell method is not the only way to isolate the sodium ions during saltwater electrolysis. Selective membranes can also be used, </w:t>
      </w:r>
      <w:r w:rsidRPr="002D13EE">
        <w:rPr>
          <w:rFonts w:ascii="Calibri" w:hAnsi="Calibri"/>
          <w:sz w:val="22"/>
          <w:szCs w:val="22"/>
        </w:rPr>
        <w:lastRenderedPageBreak/>
        <w:t xml:space="preserve">and these membranes do not introduce mercury contamination to the bleach product.  When purchasing bleach, the green chemist would select bleach made at a facility that does </w:t>
      </w:r>
      <w:r w:rsidRPr="002D13EE">
        <w:rPr>
          <w:rFonts w:ascii="Calibri" w:hAnsi="Calibri"/>
          <w:i/>
          <w:sz w:val="22"/>
          <w:szCs w:val="22"/>
        </w:rPr>
        <w:t>not</w:t>
      </w:r>
      <w:r w:rsidRPr="002D13EE">
        <w:rPr>
          <w:rFonts w:ascii="Calibri" w:hAnsi="Calibri"/>
          <w:sz w:val="22"/>
          <w:szCs w:val="22"/>
        </w:rPr>
        <w:t xml:space="preserve"> use </w:t>
      </w:r>
      <w:r w:rsidRPr="002D13EE">
        <w:rPr>
          <w:rFonts w:ascii="Calibri" w:hAnsi="Calibri"/>
          <w:sz w:val="22"/>
          <w:szCs w:val="22"/>
          <w:lang w:val="en"/>
        </w:rPr>
        <w:t xml:space="preserve">mercury-cell electrolysis.  </w:t>
      </w:r>
      <w:bookmarkStart w:id="1" w:name="_GoBack"/>
      <w:bookmarkEnd w:id="1"/>
    </w:p>
    <w:p w:rsidR="004427CB" w:rsidRPr="002D13EE" w:rsidRDefault="00963D35" w:rsidP="004427CB">
      <w:pPr>
        <w:pStyle w:val="Header"/>
        <w:tabs>
          <w:tab w:val="clear" w:pos="4320"/>
          <w:tab w:val="clear" w:pos="8640"/>
        </w:tabs>
        <w:rPr>
          <w:rFonts w:ascii="Calibri" w:hAnsi="Calibri"/>
          <w:sz w:val="22"/>
          <w:szCs w:val="22"/>
        </w:rPr>
      </w:pPr>
      <w:r w:rsidRPr="002D13EE">
        <w:rPr>
          <w:rFonts w:ascii="Calibri" w:hAnsi="Calibri"/>
          <w:sz w:val="22"/>
          <w:szCs w:val="22"/>
        </w:rPr>
        <w:object w:dxaOrig="8438" w:dyaOrig="2434">
          <v:shape id="_x0000_i1026" type="#_x0000_t75" style="width:422.2pt;height:121.35pt" o:ole="">
            <v:imagedata r:id="rId10" o:title=""/>
          </v:shape>
          <o:OLEObject Type="Embed" ProgID="ACD.ChemSketch.20" ShapeID="_x0000_i1026" DrawAspect="Content" ObjectID="_1456049998" r:id="rId11"/>
        </w:object>
      </w:r>
    </w:p>
    <w:p w:rsidR="004427CB" w:rsidRPr="002D13EE" w:rsidRDefault="004427CB" w:rsidP="004427CB">
      <w:pPr>
        <w:pStyle w:val="Header"/>
        <w:tabs>
          <w:tab w:val="clear" w:pos="4320"/>
          <w:tab w:val="clear" w:pos="8640"/>
        </w:tabs>
        <w:rPr>
          <w:rFonts w:ascii="Calibri" w:hAnsi="Calibri"/>
          <w:b/>
          <w:sz w:val="22"/>
          <w:szCs w:val="22"/>
        </w:rPr>
      </w:pPr>
      <w:r w:rsidRPr="002D13EE">
        <w:rPr>
          <w:rFonts w:ascii="Calibri" w:hAnsi="Calibri"/>
          <w:b/>
          <w:sz w:val="22"/>
          <w:szCs w:val="22"/>
        </w:rPr>
        <w:t>Reaction Table</w:t>
      </w:r>
    </w:p>
    <w:p w:rsidR="004427CB" w:rsidRPr="002D13EE" w:rsidRDefault="004427CB" w:rsidP="004427CB">
      <w:pPr>
        <w:pStyle w:val="Header"/>
        <w:tabs>
          <w:tab w:val="clear" w:pos="4320"/>
          <w:tab w:val="clear" w:pos="8640"/>
        </w:tabs>
        <w:rPr>
          <w:rFonts w:ascii="Calibri" w:hAnsi="Calibri"/>
          <w:b/>
          <w:sz w:val="22"/>
          <w:szCs w:val="22"/>
        </w:rPr>
      </w:pPr>
      <w:r w:rsidRPr="002D13EE">
        <w:rPr>
          <w:rFonts w:ascii="Calibri" w:hAnsi="Calibri"/>
          <w:b/>
          <w:sz w:val="22"/>
          <w:szCs w:val="22"/>
        </w:rPr>
        <w:t xml:space="preserve">                                               </w:t>
      </w:r>
      <w:r w:rsidR="00963D35">
        <w:rPr>
          <w:rFonts w:ascii="Calibri" w:hAnsi="Calibri"/>
          <w:b/>
          <w:sz w:val="22"/>
          <w:szCs w:val="22"/>
        </w:rPr>
        <w:t xml:space="preserve">         </w:t>
      </w:r>
      <w:r w:rsidRPr="002D13EE">
        <w:rPr>
          <w:rFonts w:ascii="Calibri" w:hAnsi="Calibri"/>
          <w:b/>
          <w:sz w:val="22"/>
          <w:szCs w:val="22"/>
        </w:rPr>
        <w:t xml:space="preserve"> Formula</w:t>
      </w:r>
    </w:p>
    <w:p w:rsidR="004427CB" w:rsidRPr="002D13EE" w:rsidRDefault="004427CB" w:rsidP="004427CB">
      <w:pPr>
        <w:pStyle w:val="Header"/>
        <w:tabs>
          <w:tab w:val="clear" w:pos="4320"/>
          <w:tab w:val="clear" w:pos="8640"/>
        </w:tabs>
        <w:rPr>
          <w:rFonts w:ascii="Calibri" w:hAnsi="Calibri"/>
          <w:b/>
          <w:sz w:val="22"/>
          <w:szCs w:val="22"/>
          <w:u w:val="single"/>
        </w:rPr>
      </w:pPr>
      <w:r w:rsidRPr="002D13EE">
        <w:rPr>
          <w:rFonts w:ascii="Calibri" w:hAnsi="Calibri"/>
          <w:b/>
          <w:sz w:val="22"/>
          <w:szCs w:val="22"/>
          <w:u w:val="single"/>
        </w:rPr>
        <w:t>Name</w:t>
      </w:r>
      <w:r w:rsidRPr="002D13EE">
        <w:rPr>
          <w:rFonts w:ascii="Calibri" w:hAnsi="Calibri"/>
          <w:b/>
          <w:sz w:val="22"/>
          <w:szCs w:val="22"/>
          <w:u w:val="single"/>
        </w:rPr>
        <w:tab/>
      </w:r>
      <w:r w:rsidRPr="002D13EE">
        <w:rPr>
          <w:rFonts w:ascii="Calibri" w:hAnsi="Calibri"/>
          <w:b/>
          <w:sz w:val="22"/>
          <w:szCs w:val="22"/>
          <w:u w:val="single"/>
        </w:rPr>
        <w:tab/>
        <w:t xml:space="preserve"> </w:t>
      </w:r>
      <w:r w:rsidRPr="002D13EE">
        <w:rPr>
          <w:rFonts w:ascii="Calibri" w:hAnsi="Calibri"/>
          <w:b/>
          <w:sz w:val="22"/>
          <w:szCs w:val="22"/>
          <w:u w:val="single"/>
        </w:rPr>
        <w:tab/>
        <w:t xml:space="preserve">       </w:t>
      </w:r>
      <w:r w:rsidR="00963D35">
        <w:rPr>
          <w:rFonts w:ascii="Calibri" w:hAnsi="Calibri"/>
          <w:b/>
          <w:sz w:val="22"/>
          <w:szCs w:val="22"/>
          <w:u w:val="single"/>
        </w:rPr>
        <w:t xml:space="preserve">       Weight          </w:t>
      </w:r>
      <w:r w:rsidRPr="002D13EE">
        <w:rPr>
          <w:rFonts w:ascii="Calibri" w:hAnsi="Calibri"/>
          <w:b/>
          <w:sz w:val="22"/>
          <w:szCs w:val="22"/>
          <w:u w:val="single"/>
        </w:rPr>
        <w:t xml:space="preserve">       </w:t>
      </w:r>
      <w:r w:rsidR="00963D35">
        <w:rPr>
          <w:rFonts w:ascii="Calibri" w:hAnsi="Calibri"/>
          <w:b/>
          <w:sz w:val="22"/>
          <w:szCs w:val="22"/>
          <w:u w:val="single"/>
        </w:rPr>
        <w:t xml:space="preserve">eq </w:t>
      </w:r>
      <w:r w:rsidR="00963D35">
        <w:rPr>
          <w:rFonts w:ascii="Calibri" w:hAnsi="Calibri"/>
          <w:b/>
          <w:sz w:val="22"/>
          <w:szCs w:val="22"/>
          <w:u w:val="single"/>
        </w:rPr>
        <w:tab/>
      </w:r>
      <w:r w:rsidRPr="002D13EE">
        <w:rPr>
          <w:rFonts w:ascii="Calibri" w:hAnsi="Calibri"/>
          <w:b/>
          <w:sz w:val="22"/>
          <w:szCs w:val="22"/>
          <w:u w:val="single"/>
        </w:rPr>
        <w:t xml:space="preserve">  mmol   </w:t>
      </w:r>
      <w:r w:rsidR="00963D35">
        <w:rPr>
          <w:rFonts w:ascii="Calibri" w:hAnsi="Calibri"/>
          <w:b/>
          <w:sz w:val="22"/>
          <w:szCs w:val="22"/>
          <w:u w:val="single"/>
        </w:rPr>
        <w:t xml:space="preserve">  </w:t>
      </w:r>
      <w:r w:rsidRPr="002D13EE">
        <w:rPr>
          <w:rFonts w:ascii="Calibri" w:hAnsi="Calibri"/>
          <w:b/>
          <w:sz w:val="22"/>
          <w:szCs w:val="22"/>
          <w:u w:val="single"/>
        </w:rPr>
        <w:t xml:space="preserve">    wt </w:t>
      </w:r>
      <w:r w:rsidR="00963D35" w:rsidRPr="00963D35">
        <w:rPr>
          <w:rFonts w:ascii="Calibri" w:hAnsi="Calibri"/>
          <w:b/>
          <w:sz w:val="16"/>
          <w:szCs w:val="16"/>
          <w:u w:val="single"/>
        </w:rPr>
        <w:t>or</w:t>
      </w:r>
      <w:r w:rsidRPr="002D13EE">
        <w:rPr>
          <w:rFonts w:ascii="Calibri" w:hAnsi="Calibri"/>
          <w:b/>
          <w:sz w:val="22"/>
          <w:szCs w:val="22"/>
          <w:u w:val="single"/>
        </w:rPr>
        <w:t xml:space="preserve"> vol </w:t>
      </w:r>
      <w:r w:rsidRPr="002D13EE">
        <w:rPr>
          <w:rFonts w:ascii="Calibri" w:hAnsi="Calibri"/>
          <w:b/>
          <w:sz w:val="22"/>
          <w:szCs w:val="22"/>
          <w:u w:val="single"/>
        </w:rPr>
        <w:tab/>
        <w:t xml:space="preserve"> </w:t>
      </w:r>
    </w:p>
    <w:p w:rsidR="004427CB" w:rsidRPr="002D13EE" w:rsidRDefault="004427CB" w:rsidP="004427CB">
      <w:pPr>
        <w:pStyle w:val="Header"/>
        <w:tabs>
          <w:tab w:val="clear" w:pos="4320"/>
          <w:tab w:val="clear" w:pos="8640"/>
        </w:tabs>
        <w:rPr>
          <w:rFonts w:ascii="Calibri" w:hAnsi="Calibri"/>
          <w:b/>
          <w:sz w:val="22"/>
          <w:szCs w:val="22"/>
        </w:rPr>
      </w:pPr>
      <w:r w:rsidRPr="002D13EE">
        <w:rPr>
          <w:rFonts w:ascii="Calibri" w:hAnsi="Calibri"/>
          <w:sz w:val="22"/>
          <w:szCs w:val="22"/>
        </w:rPr>
        <w:t>vanillin</w:t>
      </w:r>
      <w:r w:rsidRPr="002D13EE">
        <w:rPr>
          <w:rFonts w:ascii="Calibri" w:hAnsi="Calibri"/>
          <w:sz w:val="22"/>
          <w:szCs w:val="22"/>
        </w:rPr>
        <w:tab/>
      </w:r>
      <w:r w:rsidRPr="002D13EE">
        <w:rPr>
          <w:rFonts w:ascii="Calibri" w:hAnsi="Calibri"/>
          <w:sz w:val="22"/>
          <w:szCs w:val="22"/>
        </w:rPr>
        <w:tab/>
        <w:t xml:space="preserve"> </w:t>
      </w:r>
      <w:r w:rsidRPr="002D13EE">
        <w:rPr>
          <w:rFonts w:ascii="Calibri" w:hAnsi="Calibri"/>
          <w:sz w:val="22"/>
          <w:szCs w:val="22"/>
        </w:rPr>
        <w:tab/>
      </w:r>
      <w:r w:rsidR="006002C2">
        <w:rPr>
          <w:rFonts w:ascii="Calibri" w:hAnsi="Calibri"/>
          <w:sz w:val="22"/>
          <w:szCs w:val="22"/>
        </w:rPr>
        <w:t xml:space="preserve">  </w:t>
      </w:r>
      <w:r w:rsidR="006002C2">
        <w:rPr>
          <w:rFonts w:ascii="Calibri" w:hAnsi="Calibri"/>
          <w:sz w:val="22"/>
          <w:szCs w:val="22"/>
        </w:rPr>
        <w:tab/>
        <w:t>152.15</w:t>
      </w:r>
      <w:r w:rsidR="00963D35">
        <w:rPr>
          <w:rFonts w:ascii="Calibri" w:hAnsi="Calibri"/>
          <w:sz w:val="22"/>
          <w:szCs w:val="22"/>
        </w:rPr>
        <w:tab/>
      </w:r>
      <w:r w:rsidR="00963D35">
        <w:rPr>
          <w:rFonts w:ascii="Calibri" w:hAnsi="Calibri"/>
          <w:sz w:val="22"/>
          <w:szCs w:val="22"/>
        </w:rPr>
        <w:tab/>
        <w:t>1.00</w:t>
      </w:r>
      <w:r w:rsidR="00963D35">
        <w:rPr>
          <w:rFonts w:ascii="Calibri" w:hAnsi="Calibri"/>
          <w:sz w:val="22"/>
          <w:szCs w:val="22"/>
        </w:rPr>
        <w:tab/>
        <w:t xml:space="preserve">    6.6</w:t>
      </w:r>
      <w:r w:rsidR="00963D35">
        <w:rPr>
          <w:rFonts w:ascii="Calibri" w:hAnsi="Calibri"/>
          <w:sz w:val="22"/>
          <w:szCs w:val="22"/>
        </w:rPr>
        <w:tab/>
        <w:t xml:space="preserve">        </w:t>
      </w:r>
      <w:r w:rsidRPr="002D13EE">
        <w:rPr>
          <w:rFonts w:ascii="Calibri" w:hAnsi="Calibri"/>
          <w:sz w:val="22"/>
          <w:szCs w:val="22"/>
        </w:rPr>
        <w:t>1.00 g</w:t>
      </w:r>
    </w:p>
    <w:p w:rsidR="004427CB" w:rsidRPr="002D13EE" w:rsidRDefault="004427CB" w:rsidP="004427CB">
      <w:pPr>
        <w:pStyle w:val="Header"/>
        <w:tabs>
          <w:tab w:val="clear" w:pos="4320"/>
          <w:tab w:val="clear" w:pos="8640"/>
        </w:tabs>
        <w:rPr>
          <w:rFonts w:ascii="Calibri" w:hAnsi="Calibri"/>
          <w:sz w:val="22"/>
          <w:szCs w:val="22"/>
        </w:rPr>
      </w:pPr>
      <w:r w:rsidRPr="002D13EE">
        <w:rPr>
          <w:rFonts w:ascii="Calibri" w:hAnsi="Calibri"/>
          <w:sz w:val="22"/>
          <w:szCs w:val="22"/>
        </w:rPr>
        <w:t>NaI</w:t>
      </w:r>
      <w:r w:rsidRPr="002D13EE">
        <w:rPr>
          <w:rFonts w:ascii="Calibri" w:hAnsi="Calibri"/>
          <w:sz w:val="22"/>
          <w:szCs w:val="22"/>
        </w:rPr>
        <w:tab/>
      </w:r>
      <w:r w:rsidRPr="002D13EE">
        <w:rPr>
          <w:rFonts w:ascii="Calibri" w:hAnsi="Calibri"/>
          <w:sz w:val="22"/>
          <w:szCs w:val="22"/>
        </w:rPr>
        <w:tab/>
        <w:t xml:space="preserve"> </w:t>
      </w:r>
      <w:r w:rsidRPr="002D13EE">
        <w:rPr>
          <w:rFonts w:ascii="Calibri" w:hAnsi="Calibri"/>
          <w:sz w:val="22"/>
          <w:szCs w:val="22"/>
        </w:rPr>
        <w:tab/>
      </w:r>
      <w:r w:rsidR="00963D35">
        <w:rPr>
          <w:rFonts w:ascii="Calibri" w:hAnsi="Calibri"/>
          <w:sz w:val="22"/>
          <w:szCs w:val="22"/>
        </w:rPr>
        <w:t xml:space="preserve"> </w:t>
      </w:r>
      <w:r w:rsidR="00963D35">
        <w:rPr>
          <w:rFonts w:ascii="Calibri" w:hAnsi="Calibri"/>
          <w:sz w:val="22"/>
          <w:szCs w:val="22"/>
        </w:rPr>
        <w:tab/>
        <w:t>149.89</w:t>
      </w:r>
      <w:r w:rsidR="00963D35">
        <w:rPr>
          <w:rFonts w:ascii="Calibri" w:hAnsi="Calibri"/>
          <w:sz w:val="22"/>
          <w:szCs w:val="22"/>
        </w:rPr>
        <w:tab/>
      </w:r>
      <w:r w:rsidR="00963D35">
        <w:rPr>
          <w:rFonts w:ascii="Calibri" w:hAnsi="Calibri"/>
          <w:sz w:val="22"/>
          <w:szCs w:val="22"/>
        </w:rPr>
        <w:tab/>
        <w:t>1.20</w:t>
      </w:r>
      <w:r w:rsidR="00963D35">
        <w:rPr>
          <w:rFonts w:ascii="Calibri" w:hAnsi="Calibri"/>
          <w:sz w:val="22"/>
          <w:szCs w:val="22"/>
        </w:rPr>
        <w:tab/>
        <w:t xml:space="preserve">    7.9</w:t>
      </w:r>
      <w:r w:rsidR="00963D35">
        <w:rPr>
          <w:rFonts w:ascii="Calibri" w:hAnsi="Calibri"/>
          <w:sz w:val="22"/>
          <w:szCs w:val="22"/>
        </w:rPr>
        <w:tab/>
        <w:t xml:space="preserve">        </w:t>
      </w:r>
      <w:r w:rsidRPr="002D13EE">
        <w:rPr>
          <w:rFonts w:ascii="Calibri" w:hAnsi="Calibri"/>
          <w:sz w:val="22"/>
          <w:szCs w:val="22"/>
        </w:rPr>
        <w:t>1.18 g</w:t>
      </w:r>
    </w:p>
    <w:p w:rsidR="004427CB" w:rsidRPr="002D13EE" w:rsidRDefault="004427CB" w:rsidP="004427CB">
      <w:pPr>
        <w:pStyle w:val="Header"/>
        <w:tabs>
          <w:tab w:val="clear" w:pos="4320"/>
          <w:tab w:val="clear" w:pos="8640"/>
        </w:tabs>
        <w:rPr>
          <w:rFonts w:ascii="Calibri" w:hAnsi="Calibri"/>
          <w:sz w:val="22"/>
          <w:szCs w:val="22"/>
        </w:rPr>
      </w:pPr>
      <w:r w:rsidRPr="002D13EE">
        <w:rPr>
          <w:rFonts w:ascii="Calibri" w:hAnsi="Calibri"/>
          <w:sz w:val="22"/>
          <w:szCs w:val="22"/>
        </w:rPr>
        <w:t>NaOCl solution (0.70 M)</w:t>
      </w:r>
      <w:r w:rsidR="00125A92" w:rsidRPr="002D13EE">
        <w:rPr>
          <w:rStyle w:val="FootnoteReference"/>
          <w:rFonts w:ascii="Calibri" w:hAnsi="Calibri"/>
          <w:sz w:val="22"/>
          <w:szCs w:val="22"/>
        </w:rPr>
        <w:t xml:space="preserve"> </w:t>
      </w:r>
      <w:r w:rsidR="00125A92" w:rsidRPr="002D13EE">
        <w:rPr>
          <w:rStyle w:val="FootnoteReference"/>
          <w:rFonts w:ascii="Calibri" w:hAnsi="Calibri"/>
          <w:sz w:val="22"/>
          <w:szCs w:val="22"/>
        </w:rPr>
        <w:footnoteReference w:id="7"/>
      </w:r>
      <w:r w:rsidR="00963D35">
        <w:rPr>
          <w:rFonts w:ascii="Calibri" w:hAnsi="Calibri"/>
          <w:sz w:val="22"/>
          <w:szCs w:val="22"/>
        </w:rPr>
        <w:tab/>
        <w:t xml:space="preserve">  74.44</w:t>
      </w:r>
      <w:r w:rsidR="00963D35">
        <w:rPr>
          <w:rFonts w:ascii="Calibri" w:hAnsi="Calibri"/>
          <w:sz w:val="22"/>
          <w:szCs w:val="22"/>
        </w:rPr>
        <w:tab/>
      </w:r>
      <w:r w:rsidR="00963D35">
        <w:rPr>
          <w:rFonts w:ascii="Calibri" w:hAnsi="Calibri"/>
          <w:sz w:val="22"/>
          <w:szCs w:val="22"/>
        </w:rPr>
        <w:tab/>
        <w:t>1.25</w:t>
      </w:r>
      <w:r w:rsidR="00963D35">
        <w:rPr>
          <w:rFonts w:ascii="Calibri" w:hAnsi="Calibri"/>
          <w:sz w:val="22"/>
          <w:szCs w:val="22"/>
        </w:rPr>
        <w:tab/>
        <w:t xml:space="preserve">    8.4</w:t>
      </w:r>
      <w:r w:rsidR="00963D35">
        <w:rPr>
          <w:rFonts w:ascii="Calibri" w:hAnsi="Calibri"/>
          <w:sz w:val="22"/>
          <w:szCs w:val="22"/>
        </w:rPr>
        <w:tab/>
        <w:t xml:space="preserve">        </w:t>
      </w:r>
      <w:r w:rsidRPr="002D13EE">
        <w:rPr>
          <w:rFonts w:ascii="Calibri" w:hAnsi="Calibri"/>
          <w:sz w:val="22"/>
          <w:szCs w:val="22"/>
        </w:rPr>
        <w:t>12 mL</w:t>
      </w:r>
    </w:p>
    <w:p w:rsidR="00EC26A6" w:rsidRPr="002D13EE" w:rsidRDefault="00EC26A6" w:rsidP="004427CB">
      <w:pPr>
        <w:pStyle w:val="Header"/>
        <w:tabs>
          <w:tab w:val="clear" w:pos="4320"/>
          <w:tab w:val="clear" w:pos="8640"/>
        </w:tabs>
        <w:rPr>
          <w:rFonts w:ascii="Calibri" w:hAnsi="Calibri"/>
          <w:sz w:val="22"/>
          <w:szCs w:val="22"/>
        </w:rPr>
      </w:pPr>
      <w:r w:rsidRPr="002D13EE">
        <w:rPr>
          <w:rFonts w:ascii="Calibri" w:hAnsi="Calibri"/>
          <w:sz w:val="22"/>
          <w:szCs w:val="22"/>
        </w:rPr>
        <w:t>HCl solution (3.0 M)</w:t>
      </w:r>
      <w:r w:rsidRPr="002D13EE">
        <w:rPr>
          <w:rFonts w:ascii="Calibri" w:hAnsi="Calibri"/>
          <w:sz w:val="22"/>
          <w:szCs w:val="22"/>
        </w:rPr>
        <w:tab/>
      </w:r>
      <w:r w:rsidRPr="002D13EE">
        <w:rPr>
          <w:rFonts w:ascii="Calibri" w:hAnsi="Calibri"/>
          <w:sz w:val="22"/>
          <w:szCs w:val="22"/>
        </w:rPr>
        <w:tab/>
        <w:t xml:space="preserve">  36.46</w:t>
      </w:r>
      <w:r w:rsidRPr="002D13EE">
        <w:rPr>
          <w:rFonts w:ascii="Calibri" w:hAnsi="Calibri"/>
          <w:sz w:val="22"/>
          <w:szCs w:val="22"/>
        </w:rPr>
        <w:tab/>
      </w:r>
      <w:r w:rsidRPr="002D13EE">
        <w:rPr>
          <w:rFonts w:ascii="Calibri" w:hAnsi="Calibri"/>
          <w:sz w:val="22"/>
          <w:szCs w:val="22"/>
        </w:rPr>
        <w:tab/>
        <w:t>1.36</w:t>
      </w:r>
      <w:r w:rsidRPr="002D13EE">
        <w:rPr>
          <w:rFonts w:ascii="Calibri" w:hAnsi="Calibri"/>
          <w:sz w:val="22"/>
          <w:szCs w:val="22"/>
        </w:rPr>
        <w:tab/>
        <w:t xml:space="preserve">    9.0</w:t>
      </w:r>
      <w:r w:rsidR="00963D35">
        <w:rPr>
          <w:rFonts w:ascii="Calibri" w:hAnsi="Calibri"/>
          <w:sz w:val="22"/>
          <w:szCs w:val="22"/>
        </w:rPr>
        <w:tab/>
        <w:t xml:space="preserve">        </w:t>
      </w:r>
      <w:r w:rsidRPr="002D13EE">
        <w:rPr>
          <w:rFonts w:ascii="Calibri" w:hAnsi="Calibri"/>
          <w:sz w:val="22"/>
          <w:szCs w:val="22"/>
        </w:rPr>
        <w:t>3 mL</w:t>
      </w:r>
    </w:p>
    <w:p w:rsidR="004427CB" w:rsidRPr="002D13EE" w:rsidRDefault="004427CB" w:rsidP="004427CB">
      <w:pPr>
        <w:pStyle w:val="Header"/>
        <w:tabs>
          <w:tab w:val="clear" w:pos="4320"/>
          <w:tab w:val="clear" w:pos="8640"/>
          <w:tab w:val="left" w:pos="2610"/>
          <w:tab w:val="left" w:pos="3150"/>
          <w:tab w:val="left" w:pos="3420"/>
          <w:tab w:val="left" w:pos="3780"/>
        </w:tabs>
        <w:rPr>
          <w:rFonts w:ascii="Calibri" w:hAnsi="Calibri"/>
          <w:sz w:val="22"/>
          <w:szCs w:val="22"/>
        </w:rPr>
      </w:pPr>
    </w:p>
    <w:p w:rsidR="004427CB" w:rsidRPr="002D13EE" w:rsidRDefault="004427CB" w:rsidP="004427CB">
      <w:pPr>
        <w:pStyle w:val="Header"/>
        <w:tabs>
          <w:tab w:val="clear" w:pos="4320"/>
          <w:tab w:val="clear" w:pos="8640"/>
          <w:tab w:val="left" w:pos="3150"/>
        </w:tabs>
        <w:rPr>
          <w:rFonts w:ascii="Calibri" w:hAnsi="Calibri"/>
          <w:i/>
          <w:sz w:val="22"/>
          <w:szCs w:val="22"/>
        </w:rPr>
      </w:pPr>
      <w:r w:rsidRPr="002D13EE">
        <w:rPr>
          <w:rFonts w:ascii="Calibri" w:hAnsi="Calibri"/>
          <w:i/>
          <w:sz w:val="22"/>
          <w:szCs w:val="22"/>
        </w:rPr>
        <w:t>*note:  use YOUR weight and YOUR volume for your reaction table</w:t>
      </w:r>
    </w:p>
    <w:p w:rsidR="00125A92" w:rsidRPr="002D13EE" w:rsidRDefault="00125A92" w:rsidP="000C4A1A">
      <w:pPr>
        <w:pStyle w:val="Header"/>
        <w:jc w:val="both"/>
        <w:rPr>
          <w:rFonts w:ascii="Calibri" w:hAnsi="Calibri"/>
          <w:b/>
          <w:sz w:val="22"/>
          <w:szCs w:val="22"/>
        </w:rPr>
      </w:pPr>
    </w:p>
    <w:p w:rsidR="000C4A1A" w:rsidRPr="002D13EE" w:rsidRDefault="000C4A1A" w:rsidP="000C4A1A">
      <w:pPr>
        <w:pStyle w:val="Header"/>
        <w:jc w:val="both"/>
        <w:rPr>
          <w:rFonts w:ascii="Calibri" w:hAnsi="Calibri"/>
          <w:b/>
          <w:sz w:val="22"/>
          <w:szCs w:val="22"/>
        </w:rPr>
      </w:pPr>
      <w:r w:rsidRPr="002D13EE">
        <w:rPr>
          <w:rFonts w:ascii="Calibri" w:hAnsi="Calibri"/>
          <w:b/>
          <w:sz w:val="22"/>
          <w:szCs w:val="22"/>
        </w:rPr>
        <w:t>Safety Precautions</w:t>
      </w:r>
    </w:p>
    <w:p w:rsidR="000C4A1A" w:rsidRPr="002D13EE" w:rsidRDefault="000A79F4" w:rsidP="006929AE">
      <w:pPr>
        <w:pStyle w:val="Header"/>
        <w:jc w:val="both"/>
        <w:rPr>
          <w:rFonts w:ascii="Calibri" w:hAnsi="Calibri"/>
          <w:sz w:val="22"/>
          <w:szCs w:val="22"/>
        </w:rPr>
      </w:pPr>
      <w:r>
        <w:rPr>
          <w:rFonts w:ascii="Calibri" w:hAnsi="Calibri"/>
          <w:noProof/>
          <w:sz w:val="22"/>
          <w:szCs w:val="22"/>
        </w:rPr>
        <w:object w:dxaOrig="1440" w:dyaOrig="1440">
          <v:shape id="_x0000_s1042" type="#_x0000_t75" style="position:absolute;left:0;text-align:left;margin-left:301.05pt;margin-top:5.6pt;width:206.5pt;height:297.5pt;z-index:251657728">
            <v:imagedata r:id="rId12" o:title=""/>
            <w10:wrap type="square"/>
          </v:shape>
          <o:OLEObject Type="Embed" ProgID="ACD.ChemSketch.20" ShapeID="_x0000_s1042" DrawAspect="Content" ObjectID="_1456050000" r:id="rId13"/>
        </w:object>
      </w:r>
      <w:r w:rsidR="000C4A1A" w:rsidRPr="002D13EE">
        <w:rPr>
          <w:rFonts w:ascii="Calibri" w:hAnsi="Calibri"/>
          <w:sz w:val="22"/>
          <w:szCs w:val="22"/>
          <w:u w:val="single"/>
        </w:rPr>
        <w:t>Sodium hypochlorite</w:t>
      </w:r>
      <w:r w:rsidR="000C4A1A" w:rsidRPr="002D13EE">
        <w:rPr>
          <w:rFonts w:ascii="Calibri" w:hAnsi="Calibri"/>
          <w:sz w:val="22"/>
          <w:szCs w:val="22"/>
        </w:rPr>
        <w:t>: Aqueous sodium hypochlorite is household bleach – it may bleach and / or damage clothing and skin.</w:t>
      </w:r>
    </w:p>
    <w:p w:rsidR="006929AE" w:rsidRPr="002D13EE" w:rsidRDefault="006929AE" w:rsidP="006929AE">
      <w:pPr>
        <w:pStyle w:val="Header"/>
        <w:jc w:val="both"/>
        <w:rPr>
          <w:rFonts w:ascii="Calibri" w:hAnsi="Calibri"/>
          <w:sz w:val="22"/>
          <w:szCs w:val="22"/>
        </w:rPr>
      </w:pPr>
    </w:p>
    <w:p w:rsidR="00EC26A6" w:rsidRPr="002D13EE" w:rsidRDefault="00EC26A6" w:rsidP="00EC26A6">
      <w:pPr>
        <w:pStyle w:val="Header"/>
        <w:tabs>
          <w:tab w:val="clear" w:pos="4320"/>
          <w:tab w:val="clear" w:pos="8640"/>
        </w:tabs>
        <w:jc w:val="both"/>
        <w:rPr>
          <w:rFonts w:ascii="Calibri" w:hAnsi="Calibri"/>
          <w:sz w:val="22"/>
          <w:szCs w:val="22"/>
        </w:rPr>
      </w:pPr>
      <w:r w:rsidRPr="002D13EE">
        <w:rPr>
          <w:rFonts w:ascii="Calibri" w:hAnsi="Calibri"/>
          <w:sz w:val="22"/>
          <w:szCs w:val="22"/>
          <w:u w:val="single"/>
        </w:rPr>
        <w:t>Hydrochloric acid</w:t>
      </w:r>
      <w:r w:rsidRPr="002D13EE">
        <w:rPr>
          <w:rFonts w:ascii="Calibri" w:hAnsi="Calibri"/>
          <w:sz w:val="22"/>
          <w:szCs w:val="22"/>
        </w:rPr>
        <w:t>: Hydrochloric acid is corrosive and a chemical burn hazard.  Avoid contact.  If contact is made with the skin, wash the affected area with cold water for 15 minutes.</w:t>
      </w:r>
    </w:p>
    <w:p w:rsidR="00EC26A6" w:rsidRPr="002D13EE" w:rsidRDefault="00EC26A6" w:rsidP="00EC26A6">
      <w:pPr>
        <w:pStyle w:val="Header"/>
        <w:tabs>
          <w:tab w:val="clear" w:pos="4320"/>
          <w:tab w:val="clear" w:pos="8640"/>
        </w:tabs>
        <w:jc w:val="both"/>
        <w:rPr>
          <w:rFonts w:ascii="Calibri" w:hAnsi="Calibri"/>
          <w:sz w:val="22"/>
          <w:szCs w:val="22"/>
        </w:rPr>
      </w:pPr>
    </w:p>
    <w:p w:rsidR="000C4A1A" w:rsidRPr="002D13EE" w:rsidRDefault="000C4A1A" w:rsidP="006929AE">
      <w:pPr>
        <w:pStyle w:val="Header"/>
        <w:jc w:val="both"/>
        <w:rPr>
          <w:rFonts w:ascii="Calibri" w:hAnsi="Calibri"/>
          <w:sz w:val="22"/>
          <w:szCs w:val="22"/>
        </w:rPr>
      </w:pPr>
      <w:r w:rsidRPr="002D13EE">
        <w:rPr>
          <w:rFonts w:ascii="Calibri" w:hAnsi="Calibri"/>
          <w:sz w:val="22"/>
          <w:szCs w:val="22"/>
          <w:u w:val="single"/>
        </w:rPr>
        <w:t>Ethanol</w:t>
      </w:r>
      <w:r w:rsidRPr="002D13EE">
        <w:rPr>
          <w:rFonts w:ascii="Calibri" w:hAnsi="Calibri"/>
          <w:sz w:val="22"/>
          <w:szCs w:val="22"/>
        </w:rPr>
        <w:t>:  Ethanol is volatile and flammable; avoid open flames.  The ethanol that we are using is denaturated (</w:t>
      </w:r>
      <w:r w:rsidRPr="002D13EE">
        <w:rPr>
          <w:rFonts w:ascii="Calibri" w:hAnsi="Calibri"/>
          <w:i/>
          <w:sz w:val="22"/>
          <w:szCs w:val="22"/>
        </w:rPr>
        <w:t>a.k.a</w:t>
      </w:r>
      <w:r w:rsidRPr="002D13EE">
        <w:rPr>
          <w:rFonts w:ascii="Calibri" w:hAnsi="Calibri"/>
          <w:sz w:val="22"/>
          <w:szCs w:val="22"/>
        </w:rPr>
        <w:t>. poisoned).  Do not drink!</w:t>
      </w:r>
    </w:p>
    <w:p w:rsidR="000C4A1A" w:rsidRPr="002D13EE" w:rsidRDefault="000C4A1A" w:rsidP="000C4A1A">
      <w:pPr>
        <w:autoSpaceDE w:val="0"/>
        <w:autoSpaceDN w:val="0"/>
        <w:adjustRightInd w:val="0"/>
        <w:rPr>
          <w:rFonts w:ascii="Calibri" w:eastAsia="Times New Roman" w:hAnsi="Calibri"/>
          <w:b/>
          <w:bCs/>
          <w:sz w:val="22"/>
          <w:szCs w:val="22"/>
        </w:rPr>
      </w:pPr>
    </w:p>
    <w:p w:rsidR="000C4A1A" w:rsidRPr="002D13EE" w:rsidRDefault="000C4A1A" w:rsidP="000C4A1A">
      <w:pPr>
        <w:pStyle w:val="Header"/>
        <w:tabs>
          <w:tab w:val="clear" w:pos="4320"/>
          <w:tab w:val="clear" w:pos="8640"/>
        </w:tabs>
        <w:jc w:val="both"/>
        <w:rPr>
          <w:rFonts w:ascii="Calibri" w:hAnsi="Calibri"/>
          <w:b/>
          <w:sz w:val="22"/>
          <w:szCs w:val="22"/>
        </w:rPr>
      </w:pPr>
      <w:r w:rsidRPr="002D13EE">
        <w:rPr>
          <w:rFonts w:ascii="Calibri" w:hAnsi="Calibri"/>
          <w:b/>
          <w:sz w:val="22"/>
          <w:szCs w:val="22"/>
        </w:rPr>
        <w:t>Experimental Procedure</w:t>
      </w:r>
    </w:p>
    <w:p w:rsidR="00125A92" w:rsidRPr="002D13EE" w:rsidRDefault="00125A92" w:rsidP="00125A92">
      <w:pPr>
        <w:pStyle w:val="Header"/>
        <w:tabs>
          <w:tab w:val="clear" w:pos="4320"/>
          <w:tab w:val="clear" w:pos="8640"/>
        </w:tabs>
        <w:rPr>
          <w:rFonts w:ascii="Calibri" w:hAnsi="Calibri"/>
          <w:i/>
          <w:sz w:val="22"/>
          <w:szCs w:val="22"/>
        </w:rPr>
      </w:pPr>
      <w:r w:rsidRPr="002D13EE">
        <w:rPr>
          <w:rFonts w:ascii="Calibri" w:hAnsi="Calibri"/>
          <w:i/>
          <w:sz w:val="22"/>
          <w:szCs w:val="22"/>
        </w:rPr>
        <w:t>Reaction</w:t>
      </w:r>
    </w:p>
    <w:p w:rsidR="00125A92" w:rsidRPr="002D13EE" w:rsidRDefault="00125A92" w:rsidP="00125A92">
      <w:pPr>
        <w:pStyle w:val="Header"/>
        <w:numPr>
          <w:ilvl w:val="0"/>
          <w:numId w:val="16"/>
        </w:numPr>
        <w:tabs>
          <w:tab w:val="clear" w:pos="4320"/>
          <w:tab w:val="clear" w:pos="8640"/>
        </w:tabs>
        <w:jc w:val="both"/>
        <w:rPr>
          <w:rFonts w:ascii="Calibri" w:hAnsi="Calibri"/>
          <w:sz w:val="22"/>
          <w:szCs w:val="22"/>
        </w:rPr>
      </w:pPr>
      <w:r w:rsidRPr="002D13EE">
        <w:rPr>
          <w:rFonts w:ascii="Calibri" w:hAnsi="Calibri"/>
          <w:sz w:val="22"/>
          <w:szCs w:val="22"/>
        </w:rPr>
        <w:t xml:space="preserve">Weigh between 0.95 and 1.05 grams of vanillin (on weigh paper) and add to a 100 mL round bottom flask.  Record the weight </w:t>
      </w:r>
      <w:r w:rsidRPr="002D13EE">
        <w:rPr>
          <w:rFonts w:ascii="Calibri" w:hAnsi="Calibri"/>
          <w:i/>
          <w:sz w:val="22"/>
          <w:szCs w:val="22"/>
        </w:rPr>
        <w:t>directly</w:t>
      </w:r>
      <w:r w:rsidRPr="002D13EE">
        <w:rPr>
          <w:rFonts w:ascii="Calibri" w:hAnsi="Calibri"/>
          <w:sz w:val="22"/>
          <w:szCs w:val="22"/>
        </w:rPr>
        <w:t xml:space="preserve"> into your notebook to the maximum accuracy of the balance.</w:t>
      </w:r>
    </w:p>
    <w:p w:rsidR="00125A92" w:rsidRPr="002D13EE" w:rsidRDefault="00125A92" w:rsidP="00125A92">
      <w:pPr>
        <w:pStyle w:val="Header"/>
        <w:tabs>
          <w:tab w:val="clear" w:pos="4320"/>
          <w:tab w:val="clear" w:pos="8640"/>
        </w:tabs>
        <w:jc w:val="both"/>
        <w:rPr>
          <w:rFonts w:ascii="Calibri" w:hAnsi="Calibri"/>
          <w:sz w:val="22"/>
          <w:szCs w:val="22"/>
        </w:rPr>
      </w:pPr>
    </w:p>
    <w:p w:rsidR="00125A92" w:rsidRPr="002D13EE" w:rsidRDefault="00125A92" w:rsidP="00125A92">
      <w:pPr>
        <w:pStyle w:val="Header"/>
        <w:numPr>
          <w:ilvl w:val="0"/>
          <w:numId w:val="16"/>
        </w:numPr>
        <w:tabs>
          <w:tab w:val="clear" w:pos="4320"/>
          <w:tab w:val="clear" w:pos="8640"/>
        </w:tabs>
        <w:jc w:val="both"/>
        <w:rPr>
          <w:rFonts w:ascii="Calibri" w:hAnsi="Calibri"/>
          <w:sz w:val="22"/>
          <w:szCs w:val="22"/>
        </w:rPr>
      </w:pPr>
      <w:r w:rsidRPr="002D13EE">
        <w:rPr>
          <w:rFonts w:ascii="Calibri" w:hAnsi="Calibri"/>
          <w:sz w:val="22"/>
          <w:szCs w:val="22"/>
        </w:rPr>
        <w:t xml:space="preserve">Weigh between 1.15 and 1.20 grams of NaI (on weigh paper) and add to the 100 mL round bottom flask.  Record the weight </w:t>
      </w:r>
      <w:r w:rsidRPr="002D13EE">
        <w:rPr>
          <w:rFonts w:ascii="Calibri" w:hAnsi="Calibri"/>
          <w:i/>
          <w:sz w:val="22"/>
          <w:szCs w:val="22"/>
        </w:rPr>
        <w:t>directly</w:t>
      </w:r>
      <w:r w:rsidRPr="002D13EE">
        <w:rPr>
          <w:rFonts w:ascii="Calibri" w:hAnsi="Calibri"/>
          <w:sz w:val="22"/>
          <w:szCs w:val="22"/>
        </w:rPr>
        <w:t xml:space="preserve"> into your notebook to the maximum accuracy of the balance.</w:t>
      </w:r>
    </w:p>
    <w:p w:rsidR="00125A92" w:rsidRPr="002D13EE" w:rsidRDefault="00125A92" w:rsidP="00125A92">
      <w:pPr>
        <w:pStyle w:val="Header"/>
        <w:tabs>
          <w:tab w:val="clear" w:pos="4320"/>
          <w:tab w:val="clear" w:pos="8640"/>
        </w:tabs>
        <w:ind w:left="720"/>
        <w:jc w:val="both"/>
        <w:rPr>
          <w:rFonts w:ascii="Calibri" w:hAnsi="Calibri"/>
          <w:sz w:val="22"/>
          <w:szCs w:val="22"/>
        </w:rPr>
      </w:pPr>
    </w:p>
    <w:p w:rsidR="00125A92" w:rsidRPr="002D13EE" w:rsidRDefault="00125A92" w:rsidP="00125A92">
      <w:pPr>
        <w:pStyle w:val="Header"/>
        <w:numPr>
          <w:ilvl w:val="0"/>
          <w:numId w:val="16"/>
        </w:numPr>
        <w:tabs>
          <w:tab w:val="clear" w:pos="4320"/>
          <w:tab w:val="clear" w:pos="8640"/>
        </w:tabs>
        <w:jc w:val="both"/>
        <w:rPr>
          <w:rFonts w:ascii="Calibri" w:hAnsi="Calibri"/>
          <w:sz w:val="22"/>
          <w:szCs w:val="22"/>
        </w:rPr>
      </w:pPr>
      <w:r w:rsidRPr="002D13EE">
        <w:rPr>
          <w:rFonts w:ascii="Calibri" w:hAnsi="Calibri"/>
          <w:sz w:val="22"/>
          <w:szCs w:val="22"/>
        </w:rPr>
        <w:lastRenderedPageBreak/>
        <w:t>Fill out your reaction table by calculating the mmol and equivalents of reagents used based on YOUR mass of vanillin.  Show your calculations under the reaction table.</w:t>
      </w:r>
    </w:p>
    <w:p w:rsidR="00125A92" w:rsidRPr="002D13EE" w:rsidRDefault="00125A92" w:rsidP="00125A92">
      <w:pPr>
        <w:pStyle w:val="Header"/>
        <w:tabs>
          <w:tab w:val="clear" w:pos="4320"/>
          <w:tab w:val="clear" w:pos="8640"/>
        </w:tabs>
        <w:jc w:val="both"/>
        <w:rPr>
          <w:rFonts w:ascii="Calibri" w:hAnsi="Calibri"/>
          <w:sz w:val="22"/>
          <w:szCs w:val="22"/>
        </w:rPr>
      </w:pPr>
    </w:p>
    <w:p w:rsidR="00125A92" w:rsidRPr="002D13EE" w:rsidRDefault="00125A92" w:rsidP="00125A92">
      <w:pPr>
        <w:pStyle w:val="Header"/>
        <w:numPr>
          <w:ilvl w:val="0"/>
          <w:numId w:val="16"/>
        </w:numPr>
        <w:tabs>
          <w:tab w:val="clear" w:pos="4320"/>
          <w:tab w:val="clear" w:pos="8640"/>
        </w:tabs>
        <w:jc w:val="both"/>
        <w:rPr>
          <w:rFonts w:ascii="Calibri" w:hAnsi="Calibri"/>
          <w:sz w:val="22"/>
          <w:szCs w:val="22"/>
        </w:rPr>
      </w:pPr>
      <w:r w:rsidRPr="002D13EE">
        <w:rPr>
          <w:rFonts w:ascii="Calibri" w:hAnsi="Calibri"/>
          <w:sz w:val="22"/>
          <w:szCs w:val="22"/>
        </w:rPr>
        <w:t>Completely dissolve both solids in 20 mL of ethanol with stirring.</w:t>
      </w:r>
      <w:r w:rsidRPr="002D13EE">
        <w:rPr>
          <w:rStyle w:val="FootnoteReference"/>
          <w:rFonts w:ascii="Calibri" w:hAnsi="Calibri"/>
          <w:sz w:val="22"/>
          <w:szCs w:val="22"/>
        </w:rPr>
        <w:footnoteReference w:id="8"/>
      </w:r>
      <w:r w:rsidRPr="002D13EE">
        <w:rPr>
          <w:rFonts w:ascii="Calibri" w:hAnsi="Calibri"/>
          <w:sz w:val="22"/>
          <w:szCs w:val="22"/>
        </w:rPr>
        <w:t xml:space="preserve">   </w:t>
      </w:r>
    </w:p>
    <w:p w:rsidR="00125A92" w:rsidRPr="002D13EE" w:rsidRDefault="00125A92" w:rsidP="00125A92">
      <w:pPr>
        <w:pStyle w:val="Header"/>
        <w:tabs>
          <w:tab w:val="clear" w:pos="4320"/>
          <w:tab w:val="clear" w:pos="8640"/>
        </w:tabs>
        <w:jc w:val="both"/>
        <w:rPr>
          <w:rFonts w:ascii="Calibri" w:hAnsi="Calibri"/>
          <w:sz w:val="22"/>
          <w:szCs w:val="22"/>
        </w:rPr>
      </w:pPr>
    </w:p>
    <w:p w:rsidR="00125A92" w:rsidRPr="002D13EE" w:rsidRDefault="00125A92" w:rsidP="00125A92">
      <w:pPr>
        <w:pStyle w:val="Header"/>
        <w:numPr>
          <w:ilvl w:val="0"/>
          <w:numId w:val="16"/>
        </w:numPr>
        <w:tabs>
          <w:tab w:val="clear" w:pos="4320"/>
          <w:tab w:val="clear" w:pos="8640"/>
        </w:tabs>
        <w:rPr>
          <w:rFonts w:ascii="Calibri" w:hAnsi="Calibri"/>
          <w:sz w:val="22"/>
          <w:szCs w:val="22"/>
        </w:rPr>
      </w:pPr>
      <w:r w:rsidRPr="002D13EE">
        <w:rPr>
          <w:rFonts w:ascii="Calibri" w:hAnsi="Calibri"/>
          <w:sz w:val="22"/>
          <w:szCs w:val="22"/>
        </w:rPr>
        <w:t xml:space="preserve">Cool the reaction flask an ice water bath with stirring for about five minutes.  </w:t>
      </w:r>
    </w:p>
    <w:p w:rsidR="00125A92" w:rsidRPr="002D13EE" w:rsidRDefault="00125A92" w:rsidP="00125A92">
      <w:pPr>
        <w:pStyle w:val="Header"/>
        <w:tabs>
          <w:tab w:val="clear" w:pos="4320"/>
          <w:tab w:val="clear" w:pos="8640"/>
        </w:tabs>
        <w:rPr>
          <w:rFonts w:ascii="Calibri" w:hAnsi="Calibri"/>
          <w:sz w:val="22"/>
          <w:szCs w:val="22"/>
        </w:rPr>
      </w:pPr>
    </w:p>
    <w:p w:rsidR="00125A92" w:rsidRPr="002D13EE" w:rsidRDefault="00125A92" w:rsidP="00125A92">
      <w:pPr>
        <w:pStyle w:val="Header"/>
        <w:numPr>
          <w:ilvl w:val="0"/>
          <w:numId w:val="16"/>
        </w:numPr>
        <w:tabs>
          <w:tab w:val="clear" w:pos="4320"/>
          <w:tab w:val="clear" w:pos="8640"/>
        </w:tabs>
        <w:rPr>
          <w:rFonts w:ascii="Calibri" w:hAnsi="Calibri"/>
          <w:sz w:val="22"/>
          <w:szCs w:val="22"/>
        </w:rPr>
      </w:pPr>
      <w:r w:rsidRPr="002D13EE">
        <w:rPr>
          <w:rFonts w:ascii="Calibri" w:hAnsi="Calibri"/>
          <w:sz w:val="22"/>
          <w:szCs w:val="22"/>
        </w:rPr>
        <w:t>Position a separatory funnel above the 100 mL round bottom flask as depicted in the apparatus figure.  Make sure the stopcock is closed.  Add 12 mL aqueous sodium hypochlorite solution (0.70 M) to the separatory funnel.</w:t>
      </w:r>
    </w:p>
    <w:p w:rsidR="00125A92" w:rsidRPr="002D13EE" w:rsidRDefault="00125A92" w:rsidP="00125A92">
      <w:pPr>
        <w:pStyle w:val="Header"/>
        <w:tabs>
          <w:tab w:val="clear" w:pos="4320"/>
          <w:tab w:val="clear" w:pos="8640"/>
        </w:tabs>
        <w:ind w:left="720"/>
        <w:rPr>
          <w:rFonts w:ascii="Calibri" w:hAnsi="Calibri"/>
          <w:sz w:val="22"/>
          <w:szCs w:val="22"/>
        </w:rPr>
      </w:pPr>
    </w:p>
    <w:p w:rsidR="00125A92" w:rsidRPr="002D13EE" w:rsidRDefault="00125A92" w:rsidP="00125A92">
      <w:pPr>
        <w:pStyle w:val="Header"/>
        <w:numPr>
          <w:ilvl w:val="0"/>
          <w:numId w:val="16"/>
        </w:numPr>
        <w:tabs>
          <w:tab w:val="clear" w:pos="4320"/>
          <w:tab w:val="clear" w:pos="8640"/>
        </w:tabs>
        <w:rPr>
          <w:rFonts w:ascii="Calibri" w:hAnsi="Calibri"/>
          <w:sz w:val="22"/>
          <w:szCs w:val="22"/>
        </w:rPr>
      </w:pPr>
      <w:r w:rsidRPr="002D13EE">
        <w:rPr>
          <w:rFonts w:ascii="Calibri" w:hAnsi="Calibri"/>
          <w:sz w:val="22"/>
          <w:szCs w:val="22"/>
        </w:rPr>
        <w:t xml:space="preserve">Add the aqueous sodium hypochlorite solution DROPWISE with stirring to the reaction mixture over a period of 10 to 15 minutes.  Add the first 2 mL </w:t>
      </w:r>
      <w:r w:rsidRPr="002D13EE">
        <w:rPr>
          <w:rFonts w:ascii="Calibri" w:hAnsi="Calibri"/>
          <w:i/>
          <w:sz w:val="22"/>
          <w:szCs w:val="22"/>
        </w:rPr>
        <w:t>especially</w:t>
      </w:r>
      <w:r w:rsidRPr="002D13EE">
        <w:rPr>
          <w:rFonts w:ascii="Calibri" w:hAnsi="Calibri"/>
          <w:sz w:val="22"/>
          <w:szCs w:val="22"/>
        </w:rPr>
        <w:t xml:space="preserve"> slow, as a large amount of heat is evolved.  Note any observations.  Add additional ice to the bath as necessary.</w:t>
      </w:r>
    </w:p>
    <w:p w:rsidR="00125A92" w:rsidRPr="002D13EE" w:rsidRDefault="00125A92" w:rsidP="00125A92">
      <w:pPr>
        <w:pStyle w:val="Header"/>
        <w:tabs>
          <w:tab w:val="clear" w:pos="4320"/>
          <w:tab w:val="clear" w:pos="8640"/>
        </w:tabs>
        <w:ind w:left="720"/>
        <w:rPr>
          <w:rFonts w:ascii="Calibri" w:hAnsi="Calibri"/>
          <w:sz w:val="22"/>
          <w:szCs w:val="22"/>
        </w:rPr>
      </w:pPr>
    </w:p>
    <w:p w:rsidR="00125A92" w:rsidRPr="002D13EE" w:rsidRDefault="00125A92" w:rsidP="00125A92">
      <w:pPr>
        <w:pStyle w:val="Header"/>
        <w:numPr>
          <w:ilvl w:val="0"/>
          <w:numId w:val="16"/>
        </w:numPr>
        <w:tabs>
          <w:tab w:val="clear" w:pos="4320"/>
          <w:tab w:val="clear" w:pos="8640"/>
        </w:tabs>
        <w:rPr>
          <w:rFonts w:ascii="Calibri" w:hAnsi="Calibri"/>
          <w:sz w:val="22"/>
          <w:szCs w:val="22"/>
        </w:rPr>
      </w:pPr>
      <w:r w:rsidRPr="002D13EE">
        <w:rPr>
          <w:rFonts w:ascii="Calibri" w:hAnsi="Calibri"/>
          <w:sz w:val="22"/>
          <w:szCs w:val="22"/>
        </w:rPr>
        <w:t xml:space="preserve">Once the addition is complete, add 2 drops of 3 M HCl.  Remove the ice batch, and allow the reaction mixture to passively warm to room temperature with stirring.  Once at room temperature, continue to stir for ten minutes. </w:t>
      </w:r>
    </w:p>
    <w:p w:rsidR="000C4A1A" w:rsidRPr="002D13EE" w:rsidRDefault="000C4A1A" w:rsidP="000C4A1A">
      <w:pPr>
        <w:pStyle w:val="Header"/>
        <w:tabs>
          <w:tab w:val="clear" w:pos="4320"/>
          <w:tab w:val="clear" w:pos="8640"/>
        </w:tabs>
        <w:rPr>
          <w:rFonts w:ascii="Calibri" w:hAnsi="Calibri"/>
          <w:i/>
          <w:sz w:val="22"/>
          <w:szCs w:val="22"/>
        </w:rPr>
      </w:pPr>
    </w:p>
    <w:p w:rsidR="00125A92" w:rsidRPr="002D13EE" w:rsidRDefault="00125A92" w:rsidP="00125A92">
      <w:pPr>
        <w:pStyle w:val="Header"/>
        <w:tabs>
          <w:tab w:val="clear" w:pos="4320"/>
          <w:tab w:val="clear" w:pos="8640"/>
        </w:tabs>
        <w:rPr>
          <w:rFonts w:ascii="Calibri" w:hAnsi="Calibri"/>
          <w:i/>
          <w:sz w:val="22"/>
          <w:szCs w:val="22"/>
        </w:rPr>
      </w:pPr>
      <w:r w:rsidRPr="002D13EE">
        <w:rPr>
          <w:rFonts w:ascii="Calibri" w:hAnsi="Calibri"/>
          <w:i/>
          <w:sz w:val="22"/>
          <w:szCs w:val="22"/>
        </w:rPr>
        <w:t>Workup and isolation</w:t>
      </w:r>
    </w:p>
    <w:p w:rsidR="00125A92" w:rsidRPr="002D13EE" w:rsidRDefault="00125A92" w:rsidP="00125A92">
      <w:pPr>
        <w:pStyle w:val="Header"/>
        <w:tabs>
          <w:tab w:val="clear" w:pos="4320"/>
          <w:tab w:val="clear" w:pos="8640"/>
        </w:tabs>
        <w:rPr>
          <w:rFonts w:ascii="Calibri" w:hAnsi="Calibri"/>
          <w:sz w:val="22"/>
          <w:szCs w:val="22"/>
        </w:rPr>
      </w:pPr>
    </w:p>
    <w:p w:rsidR="00125A92" w:rsidRPr="002D13EE" w:rsidRDefault="00125A92" w:rsidP="00125A92">
      <w:pPr>
        <w:pStyle w:val="Header"/>
        <w:numPr>
          <w:ilvl w:val="0"/>
          <w:numId w:val="16"/>
        </w:numPr>
        <w:tabs>
          <w:tab w:val="clear" w:pos="4320"/>
          <w:tab w:val="clear" w:pos="8640"/>
        </w:tabs>
        <w:rPr>
          <w:rFonts w:ascii="Calibri" w:hAnsi="Calibri"/>
          <w:sz w:val="22"/>
          <w:szCs w:val="22"/>
        </w:rPr>
      </w:pPr>
      <w:r w:rsidRPr="002D13EE">
        <w:rPr>
          <w:rFonts w:ascii="Calibri" w:hAnsi="Calibri"/>
          <w:sz w:val="22"/>
          <w:szCs w:val="22"/>
        </w:rPr>
        <w:t>Add 5 mL of aqueous sodium thiosulfate to the reaction mixture with stirring.  Note any color change.</w:t>
      </w:r>
    </w:p>
    <w:p w:rsidR="00125A92" w:rsidRPr="002D13EE" w:rsidRDefault="00125A92" w:rsidP="00125A92">
      <w:pPr>
        <w:pStyle w:val="Header"/>
        <w:tabs>
          <w:tab w:val="clear" w:pos="4320"/>
          <w:tab w:val="clear" w:pos="8640"/>
        </w:tabs>
        <w:rPr>
          <w:rFonts w:ascii="Calibri" w:hAnsi="Calibri"/>
          <w:sz w:val="22"/>
          <w:szCs w:val="22"/>
        </w:rPr>
      </w:pPr>
    </w:p>
    <w:p w:rsidR="00125A92" w:rsidRPr="002D13EE" w:rsidRDefault="00125A92" w:rsidP="00125A92">
      <w:pPr>
        <w:pStyle w:val="Header"/>
        <w:numPr>
          <w:ilvl w:val="0"/>
          <w:numId w:val="16"/>
        </w:numPr>
        <w:tabs>
          <w:tab w:val="clear" w:pos="4320"/>
          <w:tab w:val="clear" w:pos="8640"/>
        </w:tabs>
        <w:rPr>
          <w:rFonts w:ascii="Calibri" w:hAnsi="Calibri"/>
          <w:sz w:val="22"/>
          <w:szCs w:val="22"/>
        </w:rPr>
      </w:pPr>
      <w:r w:rsidRPr="002D13EE">
        <w:rPr>
          <w:rFonts w:ascii="Calibri" w:hAnsi="Calibri"/>
          <w:sz w:val="22"/>
          <w:szCs w:val="22"/>
        </w:rPr>
        <w:t>Acidify the reaction mixture with 2 mL 3 M HCl aqueous hydrochloric acid.  Check the pH with pH paper.  If reaction mixture is not acidic, add additional HCl until acidic.</w:t>
      </w:r>
    </w:p>
    <w:p w:rsidR="00125A92" w:rsidRPr="002D13EE" w:rsidRDefault="00125A92" w:rsidP="00125A92">
      <w:pPr>
        <w:pStyle w:val="Header"/>
        <w:tabs>
          <w:tab w:val="clear" w:pos="4320"/>
          <w:tab w:val="clear" w:pos="8640"/>
        </w:tabs>
        <w:rPr>
          <w:rFonts w:ascii="Calibri" w:hAnsi="Calibri"/>
          <w:sz w:val="22"/>
          <w:szCs w:val="22"/>
        </w:rPr>
      </w:pPr>
    </w:p>
    <w:p w:rsidR="00125A92" w:rsidRPr="002D13EE" w:rsidRDefault="00125A92" w:rsidP="00125A92">
      <w:pPr>
        <w:pStyle w:val="Header"/>
        <w:numPr>
          <w:ilvl w:val="0"/>
          <w:numId w:val="16"/>
        </w:numPr>
        <w:tabs>
          <w:tab w:val="clear" w:pos="4320"/>
          <w:tab w:val="clear" w:pos="8640"/>
        </w:tabs>
        <w:rPr>
          <w:rFonts w:ascii="Calibri" w:hAnsi="Calibri"/>
          <w:sz w:val="22"/>
          <w:szCs w:val="22"/>
        </w:rPr>
      </w:pPr>
      <w:r w:rsidRPr="002D13EE">
        <w:rPr>
          <w:rFonts w:ascii="Calibri" w:hAnsi="Calibri"/>
          <w:sz w:val="22"/>
          <w:szCs w:val="22"/>
        </w:rPr>
        <w:t xml:space="preserve">Cool the flask in an ice bath for 5-10 minutes.  </w:t>
      </w:r>
    </w:p>
    <w:p w:rsidR="00125A92" w:rsidRPr="002D13EE" w:rsidRDefault="00125A92" w:rsidP="00125A92">
      <w:pPr>
        <w:pStyle w:val="Header"/>
        <w:tabs>
          <w:tab w:val="clear" w:pos="4320"/>
          <w:tab w:val="clear" w:pos="8640"/>
        </w:tabs>
        <w:rPr>
          <w:rFonts w:ascii="Calibri" w:hAnsi="Calibri"/>
          <w:sz w:val="22"/>
          <w:szCs w:val="22"/>
        </w:rPr>
      </w:pPr>
    </w:p>
    <w:p w:rsidR="00125A92" w:rsidRPr="002D13EE" w:rsidRDefault="00125A92" w:rsidP="00125A92">
      <w:pPr>
        <w:pStyle w:val="Header"/>
        <w:numPr>
          <w:ilvl w:val="0"/>
          <w:numId w:val="16"/>
        </w:numPr>
        <w:tabs>
          <w:tab w:val="clear" w:pos="4320"/>
          <w:tab w:val="clear" w:pos="8640"/>
        </w:tabs>
        <w:jc w:val="both"/>
        <w:rPr>
          <w:rFonts w:ascii="Calibri" w:hAnsi="Calibri"/>
          <w:sz w:val="22"/>
          <w:szCs w:val="22"/>
        </w:rPr>
      </w:pPr>
      <w:r w:rsidRPr="002D13EE">
        <w:rPr>
          <w:rFonts w:ascii="Calibri" w:hAnsi="Calibri"/>
          <w:sz w:val="23"/>
          <w:szCs w:val="23"/>
        </w:rPr>
        <w:t xml:space="preserve">Collect the solid by vacuum filtration.  Use small portions (~2 mL) of </w:t>
      </w:r>
      <w:r w:rsidRPr="002D13EE">
        <w:rPr>
          <w:rFonts w:ascii="Calibri" w:hAnsi="Calibri"/>
          <w:b/>
          <w:sz w:val="23"/>
          <w:szCs w:val="23"/>
        </w:rPr>
        <w:t>ice</w:t>
      </w:r>
      <w:r w:rsidRPr="002D13EE">
        <w:rPr>
          <w:rFonts w:ascii="Calibri" w:hAnsi="Calibri"/>
          <w:sz w:val="23"/>
          <w:szCs w:val="23"/>
        </w:rPr>
        <w:t xml:space="preserve">-cold DI water to aid the transfer of the solid into the filter funnel and to wash the product.  With the vacuum applied, allow the solid to dry on the vacuum for about two minutes. </w:t>
      </w:r>
      <w:r w:rsidRPr="002D13EE">
        <w:rPr>
          <w:rFonts w:ascii="Calibri" w:hAnsi="Calibri"/>
          <w:sz w:val="22"/>
          <w:szCs w:val="22"/>
        </w:rPr>
        <w:t xml:space="preserve">Save your solid.  Place your filtrate in the container labeled EXP # </w:t>
      </w:r>
      <w:r w:rsidR="009C367C" w:rsidRPr="002D13EE">
        <w:rPr>
          <w:rFonts w:ascii="Calibri" w:hAnsi="Calibri"/>
          <w:sz w:val="22"/>
          <w:szCs w:val="22"/>
        </w:rPr>
        <w:t>1</w:t>
      </w:r>
      <w:r w:rsidRPr="002D13EE">
        <w:rPr>
          <w:rFonts w:ascii="Calibri" w:hAnsi="Calibri"/>
          <w:sz w:val="22"/>
          <w:szCs w:val="22"/>
        </w:rPr>
        <w:t>6 - Aqueous Filtrate.</w:t>
      </w:r>
    </w:p>
    <w:p w:rsidR="00125A92" w:rsidRPr="002D13EE" w:rsidRDefault="00125A92" w:rsidP="00125A92">
      <w:pPr>
        <w:pStyle w:val="Header"/>
        <w:tabs>
          <w:tab w:val="clear" w:pos="4320"/>
          <w:tab w:val="clear" w:pos="8640"/>
        </w:tabs>
        <w:jc w:val="both"/>
        <w:rPr>
          <w:rFonts w:ascii="Calibri" w:hAnsi="Calibri"/>
          <w:sz w:val="22"/>
          <w:szCs w:val="22"/>
        </w:rPr>
      </w:pPr>
    </w:p>
    <w:p w:rsidR="00725FA8" w:rsidRPr="002D13EE" w:rsidRDefault="00125A92" w:rsidP="00725FA8">
      <w:pPr>
        <w:pStyle w:val="Header"/>
        <w:numPr>
          <w:ilvl w:val="0"/>
          <w:numId w:val="16"/>
        </w:numPr>
        <w:tabs>
          <w:tab w:val="clear" w:pos="4320"/>
          <w:tab w:val="clear" w:pos="8640"/>
        </w:tabs>
        <w:rPr>
          <w:rFonts w:ascii="Calibri" w:hAnsi="Calibri"/>
          <w:sz w:val="22"/>
          <w:szCs w:val="22"/>
        </w:rPr>
      </w:pPr>
      <w:r w:rsidRPr="002D13EE">
        <w:rPr>
          <w:rFonts w:ascii="Calibri" w:hAnsi="Calibri"/>
          <w:sz w:val="22"/>
          <w:szCs w:val="22"/>
        </w:rPr>
        <w:t>Air dry product to a constant mass in the fume hood for at least 24 hours.</w:t>
      </w:r>
      <w:r w:rsidR="00725FA8" w:rsidRPr="002D13EE">
        <w:rPr>
          <w:rFonts w:ascii="Calibri" w:hAnsi="Calibri"/>
          <w:sz w:val="22"/>
          <w:szCs w:val="22"/>
        </w:rPr>
        <w:t xml:space="preserve"> </w:t>
      </w:r>
    </w:p>
    <w:p w:rsidR="00725FA8" w:rsidRPr="002D13EE" w:rsidRDefault="00725FA8" w:rsidP="00725FA8">
      <w:pPr>
        <w:pStyle w:val="Header"/>
        <w:tabs>
          <w:tab w:val="clear" w:pos="4320"/>
          <w:tab w:val="clear" w:pos="8640"/>
        </w:tabs>
        <w:jc w:val="both"/>
        <w:rPr>
          <w:rFonts w:ascii="Calibri" w:hAnsi="Calibri"/>
          <w:sz w:val="22"/>
          <w:szCs w:val="22"/>
        </w:rPr>
      </w:pPr>
    </w:p>
    <w:p w:rsidR="00025D2B" w:rsidRPr="002D13EE" w:rsidRDefault="00725FA8" w:rsidP="00725FA8">
      <w:pPr>
        <w:pStyle w:val="Header"/>
        <w:numPr>
          <w:ilvl w:val="0"/>
          <w:numId w:val="16"/>
        </w:numPr>
        <w:tabs>
          <w:tab w:val="clear" w:pos="4320"/>
          <w:tab w:val="clear" w:pos="8640"/>
        </w:tabs>
        <w:jc w:val="both"/>
        <w:rPr>
          <w:rFonts w:ascii="Calibri" w:hAnsi="Calibri"/>
          <w:sz w:val="22"/>
          <w:szCs w:val="22"/>
        </w:rPr>
      </w:pPr>
      <w:r w:rsidRPr="002D13EE">
        <w:rPr>
          <w:rFonts w:ascii="Calibri" w:hAnsi="Calibri"/>
          <w:sz w:val="22"/>
          <w:szCs w:val="22"/>
        </w:rPr>
        <w:t xml:space="preserve">Weigh your dried product. </w:t>
      </w:r>
    </w:p>
    <w:p w:rsidR="00725FA8" w:rsidRPr="002D13EE" w:rsidRDefault="00725FA8" w:rsidP="00725FA8">
      <w:pPr>
        <w:pStyle w:val="Header"/>
        <w:tabs>
          <w:tab w:val="clear" w:pos="4320"/>
          <w:tab w:val="clear" w:pos="8640"/>
        </w:tabs>
        <w:ind w:left="720"/>
        <w:jc w:val="both"/>
        <w:rPr>
          <w:rFonts w:ascii="Calibri" w:hAnsi="Calibri"/>
          <w:sz w:val="22"/>
          <w:szCs w:val="22"/>
        </w:rPr>
      </w:pPr>
    </w:p>
    <w:p w:rsidR="00025D2B" w:rsidRPr="002D13EE" w:rsidRDefault="00025D2B" w:rsidP="00025D2B">
      <w:pPr>
        <w:pStyle w:val="Header"/>
        <w:tabs>
          <w:tab w:val="clear" w:pos="4320"/>
          <w:tab w:val="clear" w:pos="8640"/>
        </w:tabs>
        <w:jc w:val="both"/>
        <w:rPr>
          <w:rFonts w:ascii="Calibri" w:hAnsi="Calibri"/>
          <w:i/>
          <w:sz w:val="22"/>
          <w:szCs w:val="22"/>
        </w:rPr>
      </w:pPr>
      <w:r w:rsidRPr="002D13EE">
        <w:rPr>
          <w:rFonts w:ascii="Calibri" w:hAnsi="Calibri"/>
          <w:i/>
          <w:sz w:val="22"/>
          <w:szCs w:val="22"/>
        </w:rPr>
        <w:t>Characterization and Calculations</w:t>
      </w:r>
    </w:p>
    <w:p w:rsidR="00025D2B" w:rsidRPr="002D13EE" w:rsidRDefault="00025D2B" w:rsidP="00025D2B">
      <w:pPr>
        <w:pStyle w:val="Header"/>
        <w:tabs>
          <w:tab w:val="clear" w:pos="4320"/>
          <w:tab w:val="clear" w:pos="8640"/>
        </w:tabs>
        <w:jc w:val="both"/>
        <w:rPr>
          <w:rFonts w:ascii="Calibri" w:hAnsi="Calibri"/>
          <w:sz w:val="22"/>
          <w:szCs w:val="22"/>
        </w:rPr>
      </w:pPr>
    </w:p>
    <w:p w:rsidR="00025D2B" w:rsidRDefault="00025D2B" w:rsidP="00025D2B">
      <w:pPr>
        <w:pStyle w:val="Header"/>
        <w:numPr>
          <w:ilvl w:val="0"/>
          <w:numId w:val="16"/>
        </w:numPr>
        <w:tabs>
          <w:tab w:val="clear" w:pos="4320"/>
          <w:tab w:val="clear" w:pos="8640"/>
        </w:tabs>
        <w:jc w:val="both"/>
        <w:rPr>
          <w:rFonts w:ascii="Calibri" w:hAnsi="Calibri"/>
          <w:sz w:val="22"/>
          <w:szCs w:val="22"/>
        </w:rPr>
      </w:pPr>
      <w:r w:rsidRPr="002D13EE">
        <w:rPr>
          <w:rFonts w:ascii="Calibri" w:hAnsi="Calibri"/>
          <w:sz w:val="22"/>
          <w:szCs w:val="22"/>
        </w:rPr>
        <w:t>Determine the theoretical yield and percent yield for the reaction.</w:t>
      </w:r>
    </w:p>
    <w:p w:rsidR="00C50CCA" w:rsidRPr="00DC1F24" w:rsidRDefault="00C50CCA" w:rsidP="00C50CCA">
      <w:pPr>
        <w:pStyle w:val="Header"/>
        <w:tabs>
          <w:tab w:val="clear" w:pos="4320"/>
          <w:tab w:val="clear" w:pos="8640"/>
        </w:tabs>
        <w:jc w:val="both"/>
        <w:rPr>
          <w:rFonts w:ascii="Calibri" w:hAnsi="Calibri"/>
          <w:sz w:val="22"/>
          <w:szCs w:val="22"/>
        </w:rPr>
      </w:pPr>
    </w:p>
    <w:p w:rsidR="00C50CCA" w:rsidRPr="00DC1F24" w:rsidRDefault="00C50CCA" w:rsidP="00C50CCA">
      <w:pPr>
        <w:pStyle w:val="Header"/>
        <w:numPr>
          <w:ilvl w:val="0"/>
          <w:numId w:val="16"/>
        </w:numPr>
        <w:tabs>
          <w:tab w:val="clear" w:pos="4320"/>
          <w:tab w:val="clear" w:pos="8640"/>
        </w:tabs>
        <w:jc w:val="both"/>
        <w:rPr>
          <w:rFonts w:ascii="Calibri" w:hAnsi="Calibri"/>
          <w:sz w:val="22"/>
          <w:szCs w:val="22"/>
        </w:rPr>
      </w:pPr>
      <w:r w:rsidRPr="00DC1F24">
        <w:rPr>
          <w:rFonts w:ascii="Calibri" w:hAnsi="Calibri"/>
          <w:sz w:val="22"/>
          <w:szCs w:val="22"/>
        </w:rPr>
        <w:t>Determine the melting point of your substance using a Mel-Temp apparatus.</w:t>
      </w:r>
    </w:p>
    <w:p w:rsidR="00C50CCA" w:rsidRPr="00DC1F24" w:rsidRDefault="00C50CCA" w:rsidP="00C50CCA">
      <w:pPr>
        <w:pStyle w:val="Header"/>
        <w:tabs>
          <w:tab w:val="clear" w:pos="4320"/>
          <w:tab w:val="clear" w:pos="8640"/>
        </w:tabs>
        <w:spacing w:line="360" w:lineRule="auto"/>
        <w:rPr>
          <w:rFonts w:ascii="Calibri" w:hAnsi="Calibri"/>
          <w:sz w:val="22"/>
          <w:szCs w:val="22"/>
        </w:rPr>
      </w:pPr>
    </w:p>
    <w:p w:rsidR="00624B54" w:rsidRPr="00BA6BD2" w:rsidRDefault="00624B54" w:rsidP="00624B54">
      <w:pPr>
        <w:pStyle w:val="ListParagraph"/>
        <w:numPr>
          <w:ilvl w:val="0"/>
          <w:numId w:val="16"/>
        </w:numPr>
        <w:rPr>
          <w:rFonts w:ascii="Calibri" w:hAnsi="Calibri"/>
          <w:sz w:val="22"/>
          <w:szCs w:val="22"/>
        </w:rPr>
      </w:pPr>
      <w:r w:rsidRPr="00BA6BD2">
        <w:rPr>
          <w:rFonts w:ascii="Calibri" w:hAnsi="Calibri"/>
          <w:sz w:val="22"/>
          <w:szCs w:val="22"/>
        </w:rPr>
        <w:lastRenderedPageBreak/>
        <w:t>Generate an IR spectrum for your product.  Record important signals in th</w:t>
      </w:r>
      <w:r>
        <w:rPr>
          <w:rFonts w:ascii="Calibri" w:hAnsi="Calibri"/>
          <w:sz w:val="22"/>
          <w:szCs w:val="22"/>
        </w:rPr>
        <w:t>e data section of your notebook</w:t>
      </w:r>
      <w:r w:rsidRPr="00BA6BD2">
        <w:rPr>
          <w:rFonts w:ascii="Calibri" w:hAnsi="Calibri"/>
          <w:sz w:val="22"/>
          <w:szCs w:val="22"/>
        </w:rPr>
        <w:t>.  Submit your spectrum when you turn in your notebook pages.</w:t>
      </w:r>
    </w:p>
    <w:p w:rsidR="00624B54" w:rsidRPr="00C50CCA" w:rsidRDefault="00624B54" w:rsidP="00624B54">
      <w:pPr>
        <w:rPr>
          <w:rFonts w:ascii="Calibri" w:hAnsi="Calibri"/>
          <w:sz w:val="22"/>
          <w:szCs w:val="22"/>
        </w:rPr>
      </w:pPr>
    </w:p>
    <w:p w:rsidR="00624B54" w:rsidRPr="00C50CCA" w:rsidRDefault="00624B54" w:rsidP="00624B54">
      <w:pPr>
        <w:pStyle w:val="ListParagraph"/>
        <w:numPr>
          <w:ilvl w:val="0"/>
          <w:numId w:val="16"/>
        </w:numPr>
        <w:rPr>
          <w:rFonts w:ascii="Calibri" w:hAnsi="Calibri"/>
          <w:sz w:val="22"/>
          <w:szCs w:val="22"/>
        </w:rPr>
      </w:pPr>
      <w:r w:rsidRPr="00C50CCA">
        <w:rPr>
          <w:rFonts w:ascii="Calibri" w:hAnsi="Calibri"/>
          <w:sz w:val="22"/>
          <w:szCs w:val="22"/>
        </w:rPr>
        <w:t xml:space="preserve">Generate a </w:t>
      </w:r>
      <w:r w:rsidRPr="00C50CCA">
        <w:rPr>
          <w:rFonts w:ascii="Calibri" w:hAnsi="Calibri"/>
          <w:sz w:val="22"/>
          <w:szCs w:val="22"/>
          <w:vertAlign w:val="superscript"/>
        </w:rPr>
        <w:t>1</w:t>
      </w:r>
      <w:r w:rsidRPr="00C50CCA">
        <w:rPr>
          <w:rFonts w:ascii="Calibri" w:hAnsi="Calibri"/>
          <w:sz w:val="22"/>
          <w:szCs w:val="22"/>
        </w:rPr>
        <w:t xml:space="preserve">H NMR Spectrum for your product.  </w:t>
      </w:r>
      <w:r w:rsidRPr="007812A8">
        <w:rPr>
          <w:rFonts w:ascii="Calibri" w:hAnsi="Calibri"/>
          <w:sz w:val="22"/>
          <w:szCs w:val="22"/>
        </w:rPr>
        <w:t xml:space="preserve">Assign the </w:t>
      </w:r>
      <w:r w:rsidRPr="00C50CCA">
        <w:rPr>
          <w:rFonts w:ascii="Calibri" w:hAnsi="Calibri"/>
          <w:sz w:val="22"/>
          <w:szCs w:val="22"/>
        </w:rPr>
        <w:t>signals</w:t>
      </w:r>
      <w:r>
        <w:rPr>
          <w:rFonts w:ascii="Calibri" w:hAnsi="Calibri"/>
          <w:sz w:val="22"/>
          <w:szCs w:val="22"/>
        </w:rPr>
        <w:t xml:space="preserve"> for each hydrogen</w:t>
      </w:r>
      <w:r w:rsidRPr="00C50CCA">
        <w:rPr>
          <w:rFonts w:ascii="Calibri" w:hAnsi="Calibri"/>
          <w:sz w:val="22"/>
          <w:szCs w:val="22"/>
        </w:rPr>
        <w:t xml:space="preserve"> in the data section of your notebook</w:t>
      </w:r>
      <w:r>
        <w:rPr>
          <w:rFonts w:ascii="Calibri" w:hAnsi="Calibri"/>
          <w:sz w:val="22"/>
          <w:szCs w:val="22"/>
        </w:rPr>
        <w:t>. S</w:t>
      </w:r>
      <w:r w:rsidRPr="00C50CCA">
        <w:rPr>
          <w:rFonts w:ascii="Calibri" w:hAnsi="Calibri"/>
          <w:sz w:val="22"/>
          <w:szCs w:val="22"/>
        </w:rPr>
        <w:t xml:space="preserve">ubmit your spectrum </w:t>
      </w:r>
      <w:r>
        <w:rPr>
          <w:rFonts w:ascii="Calibri" w:hAnsi="Calibri"/>
          <w:sz w:val="22"/>
          <w:szCs w:val="22"/>
        </w:rPr>
        <w:t>with question 1 in your assignment.</w:t>
      </w:r>
      <w:r w:rsidRPr="00C50CCA">
        <w:rPr>
          <w:rFonts w:ascii="Calibri" w:hAnsi="Calibri"/>
          <w:sz w:val="22"/>
          <w:szCs w:val="22"/>
        </w:rPr>
        <w:t xml:space="preserve"> </w:t>
      </w:r>
    </w:p>
    <w:p w:rsidR="00C50CCA" w:rsidRPr="00DC1F24" w:rsidRDefault="00C50CCA" w:rsidP="00C50CCA">
      <w:pPr>
        <w:pStyle w:val="Header"/>
        <w:tabs>
          <w:tab w:val="clear" w:pos="4320"/>
          <w:tab w:val="clear" w:pos="8640"/>
        </w:tabs>
        <w:jc w:val="both"/>
        <w:rPr>
          <w:rFonts w:ascii="Calibri" w:hAnsi="Calibri"/>
          <w:sz w:val="22"/>
          <w:szCs w:val="22"/>
        </w:rPr>
      </w:pPr>
    </w:p>
    <w:p w:rsidR="00C50CCA" w:rsidRPr="00C50CCA" w:rsidRDefault="00C50CCA" w:rsidP="00C50CCA">
      <w:pPr>
        <w:pStyle w:val="ListParagraph"/>
        <w:numPr>
          <w:ilvl w:val="0"/>
          <w:numId w:val="16"/>
        </w:numPr>
        <w:rPr>
          <w:rFonts w:ascii="Calibri" w:hAnsi="Calibri"/>
          <w:sz w:val="22"/>
          <w:szCs w:val="22"/>
        </w:rPr>
      </w:pPr>
      <w:r w:rsidRPr="00C50CCA">
        <w:rPr>
          <w:rFonts w:ascii="Calibri" w:hAnsi="Calibri"/>
          <w:sz w:val="22"/>
          <w:szCs w:val="22"/>
        </w:rPr>
        <w:t>Confirm the identity of your product</w:t>
      </w:r>
      <w:r>
        <w:rPr>
          <w:rFonts w:ascii="Calibri" w:hAnsi="Calibri"/>
          <w:sz w:val="22"/>
          <w:szCs w:val="22"/>
        </w:rPr>
        <w:t xml:space="preserve"> by:</w:t>
      </w:r>
    </w:p>
    <w:p w:rsidR="00C50CCA" w:rsidRDefault="00C50CCA" w:rsidP="00C50CCA">
      <w:pPr>
        <w:pStyle w:val="ListParagraph"/>
        <w:numPr>
          <w:ilvl w:val="1"/>
          <w:numId w:val="16"/>
        </w:numPr>
        <w:rPr>
          <w:rFonts w:ascii="Calibri" w:hAnsi="Calibri"/>
          <w:sz w:val="22"/>
          <w:szCs w:val="22"/>
        </w:rPr>
      </w:pPr>
      <w:r>
        <w:rPr>
          <w:rFonts w:ascii="Calibri" w:hAnsi="Calibri"/>
          <w:sz w:val="22"/>
          <w:szCs w:val="22"/>
        </w:rPr>
        <w:t xml:space="preserve">comparing </w:t>
      </w:r>
      <w:r w:rsidRPr="00C50CCA">
        <w:rPr>
          <w:rFonts w:ascii="Calibri" w:hAnsi="Calibri"/>
          <w:sz w:val="22"/>
          <w:szCs w:val="22"/>
        </w:rPr>
        <w:t xml:space="preserve">your </w:t>
      </w:r>
      <w:r>
        <w:rPr>
          <w:rFonts w:ascii="Calibri" w:hAnsi="Calibri"/>
          <w:sz w:val="22"/>
          <w:szCs w:val="22"/>
        </w:rPr>
        <w:t xml:space="preserve">melting point </w:t>
      </w:r>
      <w:r w:rsidRPr="00C50CCA">
        <w:rPr>
          <w:rFonts w:ascii="Calibri" w:hAnsi="Calibri"/>
          <w:sz w:val="22"/>
          <w:szCs w:val="22"/>
        </w:rPr>
        <w:t>data to the literature value</w:t>
      </w:r>
    </w:p>
    <w:p w:rsidR="00190706" w:rsidRDefault="00C50CCA" w:rsidP="00190706">
      <w:pPr>
        <w:pStyle w:val="ListParagraph"/>
        <w:numPr>
          <w:ilvl w:val="1"/>
          <w:numId w:val="16"/>
        </w:numPr>
        <w:rPr>
          <w:rFonts w:ascii="Calibri" w:hAnsi="Calibri"/>
          <w:sz w:val="22"/>
          <w:szCs w:val="22"/>
        </w:rPr>
      </w:pPr>
      <w:r>
        <w:rPr>
          <w:rFonts w:ascii="Calibri" w:hAnsi="Calibri"/>
          <w:sz w:val="22"/>
          <w:szCs w:val="22"/>
        </w:rPr>
        <w:t>c</w:t>
      </w:r>
      <w:r w:rsidRPr="00C50CCA">
        <w:rPr>
          <w:rFonts w:ascii="Calibri" w:hAnsi="Calibri"/>
          <w:sz w:val="22"/>
          <w:szCs w:val="22"/>
        </w:rPr>
        <w:t>omparing your IR data to a reference spectrum</w:t>
      </w:r>
    </w:p>
    <w:p w:rsidR="00725FA8" w:rsidRPr="00190706" w:rsidRDefault="00190706" w:rsidP="00190706">
      <w:pPr>
        <w:pStyle w:val="ListParagraph"/>
        <w:numPr>
          <w:ilvl w:val="1"/>
          <w:numId w:val="16"/>
        </w:numPr>
        <w:rPr>
          <w:rFonts w:ascii="Calibri" w:hAnsi="Calibri"/>
          <w:sz w:val="22"/>
          <w:szCs w:val="22"/>
        </w:rPr>
      </w:pPr>
      <w:r w:rsidRPr="00190706">
        <w:rPr>
          <w:rFonts w:ascii="Calibri" w:hAnsi="Calibri"/>
          <w:sz w:val="22"/>
          <w:szCs w:val="22"/>
        </w:rPr>
        <w:t xml:space="preserve">comparing your </w:t>
      </w:r>
      <w:r w:rsidRPr="00190706">
        <w:rPr>
          <w:rFonts w:ascii="Calibri" w:hAnsi="Calibri"/>
          <w:sz w:val="22"/>
          <w:szCs w:val="22"/>
          <w:vertAlign w:val="superscript"/>
        </w:rPr>
        <w:t>1</w:t>
      </w:r>
      <w:r>
        <w:rPr>
          <w:rFonts w:ascii="Calibri" w:hAnsi="Calibri"/>
          <w:sz w:val="22"/>
          <w:szCs w:val="22"/>
        </w:rPr>
        <w:t>H NMR</w:t>
      </w:r>
      <w:r w:rsidRPr="00190706">
        <w:rPr>
          <w:rFonts w:ascii="Calibri" w:hAnsi="Calibri"/>
          <w:sz w:val="22"/>
          <w:szCs w:val="22"/>
        </w:rPr>
        <w:t xml:space="preserve"> data to a reference spectrum</w:t>
      </w:r>
    </w:p>
    <w:p w:rsidR="00725FA8" w:rsidRPr="002D13EE" w:rsidRDefault="00725FA8" w:rsidP="00725FA8">
      <w:pPr>
        <w:pStyle w:val="Header"/>
        <w:tabs>
          <w:tab w:val="clear" w:pos="4320"/>
          <w:tab w:val="clear" w:pos="8640"/>
        </w:tabs>
        <w:jc w:val="both"/>
        <w:rPr>
          <w:rFonts w:ascii="Calibri" w:hAnsi="Calibri"/>
          <w:sz w:val="22"/>
          <w:szCs w:val="22"/>
        </w:rPr>
      </w:pPr>
    </w:p>
    <w:p w:rsidR="00725FA8" w:rsidRPr="002D13EE" w:rsidRDefault="00725FA8" w:rsidP="00725FA8">
      <w:pPr>
        <w:pStyle w:val="Header"/>
        <w:tabs>
          <w:tab w:val="clear" w:pos="4320"/>
          <w:tab w:val="clear" w:pos="8640"/>
        </w:tabs>
        <w:jc w:val="both"/>
        <w:rPr>
          <w:rFonts w:ascii="Calibri" w:hAnsi="Calibri"/>
          <w:i/>
          <w:sz w:val="22"/>
          <w:szCs w:val="22"/>
        </w:rPr>
      </w:pPr>
      <w:r w:rsidRPr="002D13EE">
        <w:rPr>
          <w:rFonts w:ascii="Calibri" w:hAnsi="Calibri"/>
          <w:i/>
          <w:sz w:val="22"/>
          <w:szCs w:val="22"/>
        </w:rPr>
        <w:t>Disposal</w:t>
      </w:r>
    </w:p>
    <w:p w:rsidR="00725FA8" w:rsidRPr="002D13EE" w:rsidRDefault="00725FA8" w:rsidP="00725FA8">
      <w:pPr>
        <w:pStyle w:val="Header"/>
        <w:tabs>
          <w:tab w:val="clear" w:pos="4320"/>
          <w:tab w:val="clear" w:pos="8640"/>
        </w:tabs>
        <w:jc w:val="both"/>
        <w:rPr>
          <w:rFonts w:ascii="Calibri" w:hAnsi="Calibri"/>
          <w:i/>
          <w:sz w:val="22"/>
          <w:szCs w:val="22"/>
        </w:rPr>
      </w:pPr>
    </w:p>
    <w:p w:rsidR="00725FA8" w:rsidRPr="002D13EE" w:rsidRDefault="00725FA8" w:rsidP="00725FA8">
      <w:pPr>
        <w:pStyle w:val="Header"/>
        <w:numPr>
          <w:ilvl w:val="0"/>
          <w:numId w:val="16"/>
        </w:numPr>
        <w:tabs>
          <w:tab w:val="clear" w:pos="4320"/>
          <w:tab w:val="clear" w:pos="8640"/>
        </w:tabs>
        <w:rPr>
          <w:rFonts w:ascii="Calibri" w:hAnsi="Calibri"/>
          <w:sz w:val="22"/>
          <w:szCs w:val="22"/>
        </w:rPr>
      </w:pPr>
      <w:r w:rsidRPr="002D13EE">
        <w:rPr>
          <w:rFonts w:ascii="Calibri" w:hAnsi="Calibri"/>
          <w:sz w:val="22"/>
          <w:szCs w:val="22"/>
        </w:rPr>
        <w:t xml:space="preserve">When you are satisfied with your data and calculations, place your product in </w:t>
      </w:r>
      <w:r w:rsidR="00190706">
        <w:rPr>
          <w:rFonts w:ascii="Calibri" w:hAnsi="Calibri"/>
          <w:sz w:val="22"/>
          <w:szCs w:val="22"/>
        </w:rPr>
        <w:t xml:space="preserve">a 20 mL scintillation vial, labeling the vial as </w:t>
      </w:r>
      <w:r w:rsidRPr="002D13EE">
        <w:rPr>
          <w:rFonts w:ascii="Calibri" w:hAnsi="Calibri"/>
          <w:sz w:val="22"/>
          <w:szCs w:val="22"/>
        </w:rPr>
        <w:t>EXP #</w:t>
      </w:r>
      <w:r w:rsidR="009C367C" w:rsidRPr="002D13EE">
        <w:rPr>
          <w:rFonts w:ascii="Calibri" w:hAnsi="Calibri"/>
          <w:sz w:val="22"/>
          <w:szCs w:val="22"/>
        </w:rPr>
        <w:t>1</w:t>
      </w:r>
      <w:r w:rsidR="00190706">
        <w:rPr>
          <w:rFonts w:ascii="Calibri" w:hAnsi="Calibri"/>
          <w:sz w:val="22"/>
          <w:szCs w:val="22"/>
        </w:rPr>
        <w:t xml:space="preserve">6 </w:t>
      </w:r>
      <w:r w:rsidRPr="002D13EE">
        <w:rPr>
          <w:rFonts w:ascii="Calibri" w:hAnsi="Calibri"/>
          <w:sz w:val="22"/>
          <w:szCs w:val="22"/>
        </w:rPr>
        <w:t xml:space="preserve">5-iodovanillin.  </w:t>
      </w:r>
      <w:r w:rsidR="00190706">
        <w:rPr>
          <w:rFonts w:ascii="Calibri" w:hAnsi="Calibri"/>
          <w:sz w:val="22"/>
          <w:szCs w:val="22"/>
        </w:rPr>
        <w:t>S</w:t>
      </w:r>
      <w:r w:rsidRPr="002D13EE">
        <w:rPr>
          <w:rFonts w:ascii="Calibri" w:hAnsi="Calibri"/>
          <w:sz w:val="22"/>
          <w:szCs w:val="22"/>
        </w:rPr>
        <w:t>ave this compound for a future experiment.</w:t>
      </w:r>
    </w:p>
    <w:p w:rsidR="00025D2B" w:rsidRPr="002D13EE" w:rsidRDefault="00025D2B" w:rsidP="00725FA8">
      <w:pPr>
        <w:pStyle w:val="Header"/>
        <w:tabs>
          <w:tab w:val="clear" w:pos="4320"/>
          <w:tab w:val="clear" w:pos="8640"/>
        </w:tabs>
        <w:rPr>
          <w:rFonts w:ascii="Calibri" w:hAnsi="Calibri"/>
          <w:sz w:val="22"/>
          <w:szCs w:val="22"/>
        </w:rPr>
      </w:pPr>
    </w:p>
    <w:p w:rsidR="006002C2" w:rsidRDefault="006002C2" w:rsidP="00C06DCC">
      <w:pPr>
        <w:pStyle w:val="Header"/>
        <w:tabs>
          <w:tab w:val="clear" w:pos="4320"/>
          <w:tab w:val="clear" w:pos="8640"/>
        </w:tabs>
        <w:jc w:val="both"/>
        <w:rPr>
          <w:rFonts w:ascii="Calibri" w:hAnsi="Calibri"/>
          <w:b/>
          <w:sz w:val="22"/>
          <w:szCs w:val="22"/>
        </w:rPr>
      </w:pPr>
    </w:p>
    <w:p w:rsidR="006002C2" w:rsidRDefault="006002C2" w:rsidP="00C06DCC">
      <w:pPr>
        <w:pStyle w:val="Header"/>
        <w:tabs>
          <w:tab w:val="clear" w:pos="4320"/>
          <w:tab w:val="clear" w:pos="8640"/>
        </w:tabs>
        <w:jc w:val="both"/>
        <w:rPr>
          <w:rFonts w:ascii="Calibri" w:hAnsi="Calibri"/>
          <w:b/>
          <w:sz w:val="22"/>
          <w:szCs w:val="22"/>
        </w:rPr>
      </w:pPr>
    </w:p>
    <w:p w:rsidR="005220E4" w:rsidRDefault="005220E4" w:rsidP="00C06DCC">
      <w:pPr>
        <w:pStyle w:val="Header"/>
        <w:tabs>
          <w:tab w:val="clear" w:pos="4320"/>
          <w:tab w:val="clear" w:pos="8640"/>
        </w:tabs>
        <w:jc w:val="both"/>
        <w:rPr>
          <w:rFonts w:ascii="Calibri" w:hAnsi="Calibri"/>
          <w:b/>
          <w:sz w:val="22"/>
          <w:szCs w:val="22"/>
        </w:rPr>
      </w:pPr>
    </w:p>
    <w:p w:rsidR="00C06DCC" w:rsidRPr="002D13EE" w:rsidRDefault="00C06DCC" w:rsidP="00C06DCC">
      <w:pPr>
        <w:pStyle w:val="Header"/>
        <w:tabs>
          <w:tab w:val="clear" w:pos="4320"/>
          <w:tab w:val="clear" w:pos="8640"/>
        </w:tabs>
        <w:jc w:val="both"/>
        <w:rPr>
          <w:rFonts w:ascii="Calibri" w:hAnsi="Calibri"/>
          <w:b/>
          <w:sz w:val="22"/>
          <w:szCs w:val="22"/>
        </w:rPr>
      </w:pPr>
      <w:r w:rsidRPr="002D13EE">
        <w:rPr>
          <w:rFonts w:ascii="Calibri" w:hAnsi="Calibri"/>
          <w:b/>
          <w:sz w:val="22"/>
          <w:szCs w:val="22"/>
        </w:rPr>
        <w:t>Assignment</w:t>
      </w:r>
    </w:p>
    <w:p w:rsidR="00C06DCC" w:rsidRPr="002D13EE" w:rsidRDefault="00C06DCC" w:rsidP="00C06DCC">
      <w:pPr>
        <w:pStyle w:val="Header"/>
        <w:tabs>
          <w:tab w:val="clear" w:pos="4320"/>
          <w:tab w:val="clear" w:pos="8640"/>
        </w:tabs>
        <w:jc w:val="both"/>
        <w:rPr>
          <w:rFonts w:ascii="Calibri" w:hAnsi="Calibri"/>
          <w:sz w:val="22"/>
          <w:szCs w:val="22"/>
        </w:rPr>
      </w:pPr>
      <w:r w:rsidRPr="002D13EE">
        <w:rPr>
          <w:rFonts w:ascii="Calibri" w:hAnsi="Calibri"/>
          <w:sz w:val="22"/>
          <w:szCs w:val="22"/>
        </w:rPr>
        <w:t>In addition to the lab notebook, answer the following questions:</w:t>
      </w:r>
    </w:p>
    <w:p w:rsidR="00C06DCC" w:rsidRPr="002D13EE" w:rsidRDefault="00C06DCC" w:rsidP="00C06DCC">
      <w:pPr>
        <w:pStyle w:val="Header"/>
        <w:tabs>
          <w:tab w:val="clear" w:pos="4320"/>
          <w:tab w:val="clear" w:pos="8640"/>
        </w:tabs>
        <w:rPr>
          <w:rFonts w:ascii="Calibri" w:hAnsi="Calibri"/>
          <w:b/>
          <w:sz w:val="22"/>
          <w:szCs w:val="22"/>
        </w:rPr>
      </w:pPr>
    </w:p>
    <w:p w:rsidR="00624B54" w:rsidRDefault="00624B54" w:rsidP="00624B54">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Pr>
          <w:rFonts w:ascii="Calibri" w:hAnsi="Calibri"/>
          <w:sz w:val="22"/>
          <w:szCs w:val="22"/>
        </w:rPr>
        <w:t xml:space="preserve">Attach your </w:t>
      </w:r>
      <w:r w:rsidRPr="00C2479B">
        <w:rPr>
          <w:rFonts w:ascii="Calibri" w:hAnsi="Calibri"/>
          <w:sz w:val="22"/>
          <w:szCs w:val="22"/>
          <w:vertAlign w:val="superscript"/>
        </w:rPr>
        <w:t>1</w:t>
      </w:r>
      <w:r w:rsidRPr="00C2479B">
        <w:rPr>
          <w:rFonts w:ascii="Calibri" w:hAnsi="Calibri"/>
          <w:sz w:val="22"/>
          <w:szCs w:val="22"/>
        </w:rPr>
        <w:t xml:space="preserve">H NMR spectrum and </w:t>
      </w:r>
      <w:r>
        <w:rPr>
          <w:rFonts w:ascii="Calibri" w:hAnsi="Calibri"/>
          <w:sz w:val="22"/>
          <w:szCs w:val="22"/>
        </w:rPr>
        <w:t>a</w:t>
      </w:r>
      <w:r w:rsidRPr="007812A8">
        <w:rPr>
          <w:rFonts w:ascii="Calibri" w:hAnsi="Calibri"/>
          <w:sz w:val="22"/>
          <w:szCs w:val="22"/>
        </w:rPr>
        <w:t xml:space="preserve">ssign the </w:t>
      </w:r>
      <w:r w:rsidRPr="00C50CCA">
        <w:rPr>
          <w:rFonts w:ascii="Calibri" w:hAnsi="Calibri"/>
          <w:sz w:val="22"/>
          <w:szCs w:val="22"/>
        </w:rPr>
        <w:t>signals</w:t>
      </w:r>
      <w:r>
        <w:rPr>
          <w:rFonts w:ascii="Calibri" w:hAnsi="Calibri"/>
          <w:sz w:val="22"/>
          <w:szCs w:val="22"/>
        </w:rPr>
        <w:t xml:space="preserve"> for each hydrogen</w:t>
      </w:r>
      <w:r w:rsidRPr="00C2479B">
        <w:rPr>
          <w:rFonts w:ascii="Calibri" w:hAnsi="Calibri"/>
          <w:sz w:val="22"/>
          <w:szCs w:val="22"/>
        </w:rPr>
        <w:t>.</w:t>
      </w:r>
      <w:r w:rsidRPr="00C2479B">
        <w:t xml:space="preserve"> </w:t>
      </w:r>
      <w:r w:rsidRPr="00C2479B">
        <w:rPr>
          <w:rFonts w:ascii="Calibri" w:hAnsi="Calibri"/>
          <w:sz w:val="22"/>
          <w:szCs w:val="22"/>
        </w:rPr>
        <w:t xml:space="preserve">Obtain a </w:t>
      </w:r>
      <w:r w:rsidRPr="00C2479B">
        <w:rPr>
          <w:rFonts w:ascii="Calibri" w:hAnsi="Calibri"/>
          <w:sz w:val="22"/>
          <w:szCs w:val="22"/>
          <w:vertAlign w:val="superscript"/>
        </w:rPr>
        <w:t>1</w:t>
      </w:r>
      <w:r w:rsidRPr="00C2479B">
        <w:rPr>
          <w:rFonts w:ascii="Calibri" w:hAnsi="Calibri"/>
          <w:sz w:val="22"/>
          <w:szCs w:val="22"/>
        </w:rPr>
        <w:t xml:space="preserve">H NMR spectrum for </w:t>
      </w:r>
      <w:r w:rsidRPr="002D13EE">
        <w:rPr>
          <w:rFonts w:ascii="Calibri" w:hAnsi="Calibri"/>
          <w:sz w:val="22"/>
          <w:szCs w:val="22"/>
        </w:rPr>
        <w:t>iodovanillin</w:t>
      </w:r>
      <w:r w:rsidRPr="00C2479B">
        <w:rPr>
          <w:rFonts w:ascii="Calibri" w:hAnsi="Calibri"/>
          <w:sz w:val="22"/>
          <w:szCs w:val="22"/>
        </w:rPr>
        <w:t xml:space="preserve"> from your favorite spectral database</w:t>
      </w:r>
      <w:r>
        <w:rPr>
          <w:rFonts w:ascii="Calibri" w:hAnsi="Calibri"/>
          <w:sz w:val="22"/>
          <w:szCs w:val="22"/>
        </w:rPr>
        <w:t xml:space="preserve"> and a</w:t>
      </w:r>
      <w:r w:rsidRPr="00C2479B">
        <w:rPr>
          <w:rFonts w:ascii="Calibri" w:hAnsi="Calibri"/>
          <w:sz w:val="22"/>
          <w:szCs w:val="22"/>
        </w:rPr>
        <w:t xml:space="preserve">ttach this spectrum </w:t>
      </w:r>
      <w:r>
        <w:rPr>
          <w:rFonts w:ascii="Calibri" w:hAnsi="Calibri"/>
          <w:sz w:val="22"/>
          <w:szCs w:val="22"/>
        </w:rPr>
        <w:t>for reference.  Are the spectra consistent? Explain.</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Compare the melting point range of your product to the literature value.  What information does this give you about the purity and identity of your product?</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 xml:space="preserve">What is the most acidic proton in your starting compound? </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 xml:space="preserve">What is the approximate pH of the sodium hypochlorite (bleach) solution?   </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Considering the two previous questions, what would you expect to happen when the sodium hypochlorite solution is added to the starting compound?</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 xml:space="preserve">What happened when you acidified the reaction mixture?  Explain chemically why this occurred. </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Based on the reaction scheme, what is the molar ratio between vanillin and sodium iodide?</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What did you observe when you started your dropwise addition of the sodium hypochlorite solution?  What are you creating?</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What is the role(s) of the sodium hypochlorite in this reaction?</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What is the role of the sodium iodide in this reaction?</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Propose either a mechanism or an equation for the generation of the electrophile [either I</w:t>
      </w:r>
      <w:r w:rsidRPr="002D13EE">
        <w:rPr>
          <w:rFonts w:ascii="Calibri" w:hAnsi="Calibri"/>
          <w:sz w:val="22"/>
          <w:szCs w:val="22"/>
          <w:vertAlign w:val="superscript"/>
        </w:rPr>
        <w:t xml:space="preserve">+ </w:t>
      </w:r>
      <w:r w:rsidRPr="002D13EE">
        <w:rPr>
          <w:rFonts w:ascii="Calibri" w:hAnsi="Calibri"/>
          <w:sz w:val="22"/>
          <w:szCs w:val="22"/>
        </w:rPr>
        <w:t>or I</w:t>
      </w:r>
      <w:r w:rsidRPr="002D13EE">
        <w:rPr>
          <w:rFonts w:ascii="Calibri" w:hAnsi="Calibri"/>
          <w:sz w:val="22"/>
          <w:szCs w:val="22"/>
          <w:vertAlign w:val="subscript"/>
        </w:rPr>
        <w:t>2</w:t>
      </w:r>
      <w:r w:rsidRPr="002D13EE">
        <w:rPr>
          <w:rFonts w:ascii="Calibri" w:hAnsi="Calibri"/>
          <w:sz w:val="22"/>
          <w:szCs w:val="22"/>
        </w:rPr>
        <w:t>].</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lastRenderedPageBreak/>
        <w:t>Propose a valid mechanism for the synthesis of 5-iodovanilin from vanillin (how it exists in basic solution) the electrophile [either I</w:t>
      </w:r>
      <w:r w:rsidRPr="002D13EE">
        <w:rPr>
          <w:rFonts w:ascii="Calibri" w:hAnsi="Calibri"/>
          <w:sz w:val="22"/>
          <w:szCs w:val="22"/>
          <w:vertAlign w:val="superscript"/>
        </w:rPr>
        <w:t xml:space="preserve">+ </w:t>
      </w:r>
      <w:r w:rsidRPr="002D13EE">
        <w:rPr>
          <w:rFonts w:ascii="Calibri" w:hAnsi="Calibri"/>
          <w:sz w:val="22"/>
          <w:szCs w:val="22"/>
        </w:rPr>
        <w:t>or I</w:t>
      </w:r>
      <w:r w:rsidRPr="002D13EE">
        <w:rPr>
          <w:rFonts w:ascii="Calibri" w:hAnsi="Calibri"/>
          <w:sz w:val="22"/>
          <w:szCs w:val="22"/>
          <w:vertAlign w:val="subscript"/>
        </w:rPr>
        <w:t>2</w:t>
      </w:r>
      <w:r w:rsidRPr="002D13EE">
        <w:rPr>
          <w:rFonts w:ascii="Calibri" w:hAnsi="Calibri"/>
          <w:sz w:val="22"/>
          <w:szCs w:val="22"/>
        </w:rPr>
        <w:t>].  Make sure to draw the reaction intermediates (including any charges) and to show the flow of electrons with curved arrows.</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Discuss the regiochemistry of the reaction.</w:t>
      </w:r>
    </w:p>
    <w:p w:rsidR="00C06DCC" w:rsidRPr="002D13EE" w:rsidRDefault="00C06DCC" w:rsidP="00C06DCC">
      <w:pPr>
        <w:pStyle w:val="Header"/>
        <w:numPr>
          <w:ilvl w:val="0"/>
          <w:numId w:val="17"/>
        </w:numPr>
        <w:tabs>
          <w:tab w:val="clear" w:pos="720"/>
          <w:tab w:val="num" w:pos="360"/>
        </w:tabs>
        <w:spacing w:line="360" w:lineRule="auto"/>
        <w:ind w:left="360"/>
        <w:rPr>
          <w:rFonts w:ascii="Calibri" w:hAnsi="Calibri"/>
          <w:sz w:val="22"/>
          <w:szCs w:val="22"/>
        </w:rPr>
      </w:pPr>
      <w:r w:rsidRPr="002D13EE">
        <w:rPr>
          <w:rFonts w:ascii="Calibri" w:hAnsi="Calibri"/>
          <w:sz w:val="22"/>
          <w:szCs w:val="22"/>
        </w:rPr>
        <w:t xml:space="preserve">Calculate the atom economy for the reaction.  For the reagents, make sure to account for the stoichiometry of the balanced chemical equation.  </w:t>
      </w:r>
    </w:p>
    <w:p w:rsidR="00C06DCC" w:rsidRPr="002D13EE" w:rsidRDefault="00C06DCC" w:rsidP="00C06DCC">
      <w:pPr>
        <w:pStyle w:val="Header"/>
        <w:spacing w:line="360" w:lineRule="auto"/>
        <w:rPr>
          <w:rFonts w:ascii="Calibri" w:hAnsi="Calibri"/>
          <w:sz w:val="22"/>
          <w:szCs w:val="22"/>
        </w:rPr>
      </w:pPr>
      <w:r w:rsidRPr="002D13EE">
        <w:rPr>
          <w:rFonts w:ascii="Calibri" w:hAnsi="Calibri"/>
          <w:sz w:val="22"/>
          <w:szCs w:val="22"/>
        </w:rPr>
        <w:tab/>
        <w:t xml:space="preserve">     Atom economy = (MW desired product / combined MW of all reagents) x 100% </w:t>
      </w:r>
    </w:p>
    <w:p w:rsidR="00C06DCC" w:rsidRPr="002D13EE" w:rsidRDefault="00C06DCC" w:rsidP="00C06DCC">
      <w:pPr>
        <w:pStyle w:val="Header"/>
        <w:numPr>
          <w:ilvl w:val="0"/>
          <w:numId w:val="17"/>
        </w:numPr>
        <w:tabs>
          <w:tab w:val="clear" w:pos="720"/>
          <w:tab w:val="num" w:pos="360"/>
        </w:tabs>
        <w:spacing w:line="360" w:lineRule="auto"/>
        <w:ind w:left="360"/>
        <w:rPr>
          <w:rFonts w:ascii="Calibri" w:hAnsi="Calibri"/>
          <w:sz w:val="22"/>
          <w:szCs w:val="22"/>
        </w:rPr>
      </w:pPr>
      <w:r w:rsidRPr="002D13EE">
        <w:rPr>
          <w:rFonts w:ascii="Calibri" w:hAnsi="Calibri"/>
          <w:sz w:val="22"/>
          <w:szCs w:val="22"/>
        </w:rPr>
        <w:t>Would you consider this reaction to be atom efficient?  Justify your answer.</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 xml:space="preserve">Calculate the effective mass yield.  For </w:t>
      </w:r>
      <w:r w:rsidR="00EC26A6" w:rsidRPr="002D13EE">
        <w:rPr>
          <w:rFonts w:ascii="Calibri" w:hAnsi="Calibri"/>
          <w:sz w:val="22"/>
          <w:szCs w:val="22"/>
        </w:rPr>
        <w:t xml:space="preserve">the </w:t>
      </w:r>
      <w:r w:rsidRPr="002D13EE">
        <w:rPr>
          <w:rFonts w:ascii="Calibri" w:hAnsi="Calibri"/>
          <w:sz w:val="22"/>
          <w:szCs w:val="22"/>
        </w:rPr>
        <w:t>NaOCl</w:t>
      </w:r>
      <w:r w:rsidR="00EC26A6" w:rsidRPr="002D13EE">
        <w:rPr>
          <w:rFonts w:ascii="Calibri" w:hAnsi="Calibri"/>
          <w:sz w:val="22"/>
          <w:szCs w:val="22"/>
        </w:rPr>
        <w:t xml:space="preserve"> and HCl</w:t>
      </w:r>
      <w:r w:rsidRPr="002D13EE">
        <w:rPr>
          <w:rFonts w:ascii="Calibri" w:hAnsi="Calibri"/>
          <w:sz w:val="22"/>
          <w:szCs w:val="22"/>
        </w:rPr>
        <w:t>, be sure to use the mass of the NaOCl</w:t>
      </w:r>
      <w:r w:rsidR="00EC26A6" w:rsidRPr="002D13EE">
        <w:rPr>
          <w:rFonts w:ascii="Calibri" w:hAnsi="Calibri"/>
          <w:sz w:val="22"/>
          <w:szCs w:val="22"/>
        </w:rPr>
        <w:t xml:space="preserve"> and HCl</w:t>
      </w:r>
      <w:r w:rsidRPr="002D13EE">
        <w:rPr>
          <w:rFonts w:ascii="Calibri" w:hAnsi="Calibri"/>
          <w:sz w:val="22"/>
          <w:szCs w:val="22"/>
        </w:rPr>
        <w:t xml:space="preserve">, not the mass of the NaOCl </w:t>
      </w:r>
      <w:r w:rsidR="00EC26A6" w:rsidRPr="002D13EE">
        <w:rPr>
          <w:rFonts w:ascii="Calibri" w:hAnsi="Calibri"/>
          <w:sz w:val="22"/>
          <w:szCs w:val="22"/>
        </w:rPr>
        <w:t xml:space="preserve">and HCl </w:t>
      </w:r>
      <w:r w:rsidRPr="002D13EE">
        <w:rPr>
          <w:rFonts w:ascii="Calibri" w:hAnsi="Calibri"/>
          <w:sz w:val="22"/>
          <w:szCs w:val="22"/>
        </w:rPr>
        <w:t>solution</w:t>
      </w:r>
      <w:r w:rsidR="00EC26A6" w:rsidRPr="002D13EE">
        <w:rPr>
          <w:rFonts w:ascii="Calibri" w:hAnsi="Calibri"/>
          <w:sz w:val="22"/>
          <w:szCs w:val="22"/>
        </w:rPr>
        <w:t>s</w:t>
      </w:r>
      <w:r w:rsidRPr="002D13EE">
        <w:rPr>
          <w:rFonts w:ascii="Calibri" w:hAnsi="Calibri"/>
          <w:sz w:val="22"/>
          <w:szCs w:val="22"/>
        </w:rPr>
        <w:t>.</w:t>
      </w:r>
    </w:p>
    <w:p w:rsidR="00C06DCC" w:rsidRPr="002D13EE" w:rsidRDefault="00C06DCC" w:rsidP="00C06DCC">
      <w:pPr>
        <w:pStyle w:val="Header"/>
        <w:spacing w:line="360" w:lineRule="auto"/>
        <w:jc w:val="both"/>
        <w:rPr>
          <w:rFonts w:ascii="Calibri" w:hAnsi="Calibri"/>
          <w:sz w:val="20"/>
        </w:rPr>
      </w:pPr>
      <w:r w:rsidRPr="002D13EE">
        <w:rPr>
          <w:rFonts w:ascii="Calibri" w:hAnsi="Calibri"/>
          <w:sz w:val="20"/>
        </w:rPr>
        <w:t xml:space="preserve">                    Effective mass yield = (mass of desired product obtained / combined mass of all reagents used) x 100% </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Identify the possible components of the aqueous filtrate.  Is it appropriate to disposed of the filtrate via the drain?  Explain your rationale.</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What is the solvent for this reaction?  Is this a green solvent?  How does the absence of traditional solvents improve the greenness of the reaction?</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How is the product isolated from the reaction mixture?  How does this technique minimize the need for additional solvents?</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Does the reaction need to be performed with the protection of a fume hood?  How does this benefit the procedure?</w:t>
      </w:r>
    </w:p>
    <w:p w:rsidR="00C06DCC" w:rsidRPr="002D13EE" w:rsidRDefault="00C06DCC" w:rsidP="00C06DCC">
      <w:pPr>
        <w:pStyle w:val="Header"/>
        <w:numPr>
          <w:ilvl w:val="0"/>
          <w:numId w:val="17"/>
        </w:numPr>
        <w:tabs>
          <w:tab w:val="clear" w:pos="720"/>
          <w:tab w:val="clear" w:pos="4320"/>
          <w:tab w:val="clear" w:pos="8640"/>
          <w:tab w:val="num" w:pos="360"/>
        </w:tabs>
        <w:spacing w:line="360" w:lineRule="auto"/>
        <w:ind w:left="360"/>
        <w:rPr>
          <w:rFonts w:ascii="Calibri" w:hAnsi="Calibri"/>
          <w:sz w:val="22"/>
          <w:szCs w:val="22"/>
        </w:rPr>
      </w:pPr>
      <w:r w:rsidRPr="002D13EE">
        <w:rPr>
          <w:rFonts w:ascii="Calibri" w:hAnsi="Calibri"/>
          <w:sz w:val="22"/>
          <w:szCs w:val="22"/>
        </w:rPr>
        <w:t xml:space="preserve">Essay:  Green Chemistry looks to eliminate both the use of hazardous reagents and the generation of hazardous products.  Green chemistry minimizes environmental impact while maximizing safety.  Evaluate the procedure, in its totality, for greenness.  </w:t>
      </w:r>
    </w:p>
    <w:p w:rsidR="00C06DCC" w:rsidRPr="002D13EE" w:rsidRDefault="00C06DCC" w:rsidP="00C06DCC">
      <w:pPr>
        <w:pStyle w:val="Header"/>
        <w:numPr>
          <w:ilvl w:val="1"/>
          <w:numId w:val="17"/>
        </w:numPr>
        <w:tabs>
          <w:tab w:val="clear" w:pos="4320"/>
          <w:tab w:val="clear" w:pos="8640"/>
        </w:tabs>
        <w:spacing w:line="360" w:lineRule="auto"/>
        <w:rPr>
          <w:rFonts w:ascii="Calibri" w:hAnsi="Calibri"/>
          <w:sz w:val="22"/>
          <w:szCs w:val="22"/>
        </w:rPr>
      </w:pPr>
      <w:r w:rsidRPr="002D13EE">
        <w:rPr>
          <w:rFonts w:ascii="Calibri" w:hAnsi="Calibri"/>
          <w:sz w:val="22"/>
          <w:szCs w:val="22"/>
        </w:rPr>
        <w:t xml:space="preserve">Describe at least 4 aspects of the procedure that contribute to its greenness (you may use those previously mentioned). </w:t>
      </w:r>
    </w:p>
    <w:p w:rsidR="00C06DCC" w:rsidRPr="002D13EE" w:rsidRDefault="00C06DCC" w:rsidP="00C06DCC">
      <w:pPr>
        <w:pStyle w:val="Header"/>
        <w:numPr>
          <w:ilvl w:val="1"/>
          <w:numId w:val="17"/>
        </w:numPr>
        <w:tabs>
          <w:tab w:val="clear" w:pos="4320"/>
          <w:tab w:val="clear" w:pos="8640"/>
        </w:tabs>
        <w:spacing w:line="360" w:lineRule="auto"/>
        <w:rPr>
          <w:rFonts w:ascii="Calibri" w:hAnsi="Calibri"/>
          <w:sz w:val="22"/>
          <w:szCs w:val="22"/>
        </w:rPr>
      </w:pPr>
      <w:r w:rsidRPr="002D13EE">
        <w:rPr>
          <w:rFonts w:ascii="Calibri" w:hAnsi="Calibri"/>
          <w:sz w:val="22"/>
          <w:szCs w:val="22"/>
        </w:rPr>
        <w:t>Suggest at least two ways to improve the procedure.</w:t>
      </w:r>
    </w:p>
    <w:p w:rsidR="00C06DCC" w:rsidRPr="002D13EE" w:rsidRDefault="00C06DCC" w:rsidP="00C06DCC">
      <w:pPr>
        <w:pStyle w:val="Header"/>
        <w:tabs>
          <w:tab w:val="clear" w:pos="4320"/>
          <w:tab w:val="clear" w:pos="8640"/>
        </w:tabs>
        <w:rPr>
          <w:rFonts w:ascii="Calibri" w:hAnsi="Calibri"/>
          <w:b/>
          <w:sz w:val="22"/>
          <w:szCs w:val="22"/>
        </w:rPr>
      </w:pPr>
    </w:p>
    <w:p w:rsidR="005220E4" w:rsidRDefault="005220E4" w:rsidP="00C06DCC">
      <w:pPr>
        <w:pStyle w:val="Header"/>
        <w:tabs>
          <w:tab w:val="clear" w:pos="4320"/>
          <w:tab w:val="clear" w:pos="8640"/>
        </w:tabs>
        <w:rPr>
          <w:rFonts w:ascii="Calibri" w:hAnsi="Calibri"/>
          <w:b/>
          <w:sz w:val="22"/>
          <w:szCs w:val="22"/>
        </w:rPr>
      </w:pPr>
    </w:p>
    <w:p w:rsidR="00C06DCC" w:rsidRPr="002D13EE" w:rsidRDefault="00C06DCC" w:rsidP="00C06DCC">
      <w:pPr>
        <w:pStyle w:val="Header"/>
        <w:tabs>
          <w:tab w:val="clear" w:pos="4320"/>
          <w:tab w:val="clear" w:pos="8640"/>
        </w:tabs>
        <w:rPr>
          <w:rFonts w:ascii="Calibri" w:hAnsi="Calibri"/>
          <w:sz w:val="22"/>
          <w:szCs w:val="22"/>
        </w:rPr>
      </w:pPr>
      <w:r w:rsidRPr="002D13EE">
        <w:rPr>
          <w:rFonts w:ascii="Calibri" w:hAnsi="Calibri"/>
          <w:b/>
          <w:sz w:val="22"/>
          <w:szCs w:val="22"/>
        </w:rPr>
        <w:t>Requirements</w:t>
      </w:r>
      <w:r w:rsidRPr="002D13EE">
        <w:rPr>
          <w:rFonts w:ascii="Calibri" w:hAnsi="Calibri"/>
          <w:sz w:val="22"/>
          <w:szCs w:val="22"/>
        </w:rPr>
        <w:t xml:space="preserve">:  </w:t>
      </w:r>
    </w:p>
    <w:p w:rsidR="00C06DCC" w:rsidRPr="002D13EE" w:rsidRDefault="00C06DCC" w:rsidP="00C06DCC">
      <w:pPr>
        <w:pStyle w:val="Header"/>
        <w:tabs>
          <w:tab w:val="clear" w:pos="4320"/>
          <w:tab w:val="clear" w:pos="8640"/>
        </w:tabs>
        <w:rPr>
          <w:rFonts w:ascii="Calibri" w:hAnsi="Calibri"/>
          <w:sz w:val="22"/>
          <w:szCs w:val="22"/>
        </w:rPr>
      </w:pPr>
      <w:r w:rsidRPr="002D13EE">
        <w:rPr>
          <w:rFonts w:ascii="Calibri" w:hAnsi="Calibri"/>
          <w:sz w:val="22"/>
          <w:szCs w:val="22"/>
        </w:rPr>
        <w:t xml:space="preserve">Typing the text portion of your assignment is required.  Chemical structures and mechanisms can be drawn by hand.  Work calculations by hand.  </w:t>
      </w:r>
    </w:p>
    <w:p w:rsidR="00C06DCC" w:rsidRPr="002D13EE" w:rsidRDefault="00C06DCC" w:rsidP="00C06DCC">
      <w:pPr>
        <w:pStyle w:val="Header"/>
        <w:jc w:val="both"/>
        <w:rPr>
          <w:rFonts w:ascii="Calibri" w:hAnsi="Calibri"/>
          <w:b/>
          <w:bCs/>
          <w:sz w:val="22"/>
          <w:szCs w:val="22"/>
        </w:rPr>
      </w:pPr>
      <w:r w:rsidRPr="002D13EE">
        <w:rPr>
          <w:rFonts w:ascii="Calibri" w:hAnsi="Calibri"/>
          <w:b/>
          <w:bCs/>
          <w:sz w:val="22"/>
          <w:szCs w:val="22"/>
        </w:rPr>
        <w:tab/>
      </w:r>
    </w:p>
    <w:p w:rsidR="005220E4" w:rsidRDefault="005220E4" w:rsidP="00C06DCC">
      <w:pPr>
        <w:pStyle w:val="Header"/>
        <w:jc w:val="both"/>
        <w:rPr>
          <w:rFonts w:ascii="Calibri" w:hAnsi="Calibri"/>
          <w:b/>
          <w:sz w:val="22"/>
          <w:szCs w:val="22"/>
        </w:rPr>
      </w:pPr>
    </w:p>
    <w:p w:rsidR="005220E4" w:rsidRDefault="005220E4" w:rsidP="00C06DCC">
      <w:pPr>
        <w:pStyle w:val="Header"/>
        <w:jc w:val="both"/>
        <w:rPr>
          <w:rFonts w:ascii="Calibri" w:hAnsi="Calibri"/>
          <w:b/>
          <w:sz w:val="22"/>
          <w:szCs w:val="22"/>
        </w:rPr>
      </w:pPr>
    </w:p>
    <w:p w:rsidR="00C06DCC" w:rsidRPr="002D13EE" w:rsidRDefault="00C06DCC" w:rsidP="00C06DCC">
      <w:pPr>
        <w:pStyle w:val="Header"/>
        <w:jc w:val="both"/>
        <w:rPr>
          <w:rFonts w:ascii="Calibri" w:hAnsi="Calibri"/>
          <w:sz w:val="22"/>
          <w:szCs w:val="22"/>
        </w:rPr>
      </w:pPr>
      <w:r w:rsidRPr="002D13EE">
        <w:rPr>
          <w:rFonts w:ascii="Calibri" w:hAnsi="Calibri"/>
          <w:b/>
          <w:sz w:val="22"/>
          <w:szCs w:val="22"/>
        </w:rPr>
        <w:t xml:space="preserve">Due:  </w:t>
      </w:r>
      <w:r w:rsidRPr="002D13EE">
        <w:rPr>
          <w:rFonts w:ascii="Calibri" w:hAnsi="Calibri"/>
          <w:sz w:val="22"/>
          <w:szCs w:val="22"/>
        </w:rPr>
        <w:t>______________________________</w:t>
      </w:r>
    </w:p>
    <w:p w:rsidR="00AD6120" w:rsidRPr="002D13EE" w:rsidRDefault="00AD6120" w:rsidP="00C06DCC">
      <w:pPr>
        <w:pStyle w:val="Header"/>
        <w:tabs>
          <w:tab w:val="clear" w:pos="4320"/>
          <w:tab w:val="clear" w:pos="8640"/>
        </w:tabs>
        <w:jc w:val="both"/>
        <w:rPr>
          <w:rFonts w:ascii="Calibri" w:hAnsi="Calibri"/>
          <w:b/>
          <w:sz w:val="22"/>
          <w:szCs w:val="22"/>
        </w:rPr>
      </w:pPr>
    </w:p>
    <w:p w:rsidR="00C06DCC" w:rsidRPr="002D13EE" w:rsidRDefault="00AD6120" w:rsidP="00C06DCC">
      <w:pPr>
        <w:pStyle w:val="Header"/>
        <w:tabs>
          <w:tab w:val="clear" w:pos="4320"/>
          <w:tab w:val="clear" w:pos="8640"/>
        </w:tabs>
        <w:rPr>
          <w:rFonts w:ascii="Calibri" w:hAnsi="Calibri"/>
          <w:b/>
          <w:sz w:val="32"/>
          <w:szCs w:val="32"/>
        </w:rPr>
      </w:pPr>
      <w:r w:rsidRPr="002D13EE">
        <w:rPr>
          <w:rFonts w:ascii="Calibri" w:hAnsi="Calibri"/>
          <w:sz w:val="22"/>
          <w:szCs w:val="22"/>
        </w:rPr>
        <w:br w:type="page"/>
      </w:r>
      <w:r w:rsidR="00C06DCC" w:rsidRPr="002D13EE">
        <w:rPr>
          <w:rFonts w:ascii="Calibri" w:hAnsi="Calibri"/>
          <w:b/>
          <w:sz w:val="32"/>
          <w:szCs w:val="32"/>
        </w:rPr>
        <w:lastRenderedPageBreak/>
        <w:t>Result Submission Form</w:t>
      </w:r>
    </w:p>
    <w:p w:rsidR="00C06DCC" w:rsidRPr="002D13EE" w:rsidRDefault="00C06DCC" w:rsidP="00C06DCC">
      <w:pPr>
        <w:pStyle w:val="Header"/>
        <w:tabs>
          <w:tab w:val="clear" w:pos="4320"/>
          <w:tab w:val="clear" w:pos="8640"/>
        </w:tabs>
        <w:rPr>
          <w:rFonts w:ascii="Calibri" w:hAnsi="Calibri"/>
          <w:b/>
          <w:sz w:val="22"/>
          <w:szCs w:val="22"/>
        </w:rPr>
      </w:pPr>
    </w:p>
    <w:p w:rsidR="00C06DCC" w:rsidRPr="002D13EE" w:rsidRDefault="00C06DCC" w:rsidP="00C06DCC">
      <w:pPr>
        <w:pStyle w:val="Header"/>
        <w:tabs>
          <w:tab w:val="clear" w:pos="4320"/>
          <w:tab w:val="clear" w:pos="8640"/>
        </w:tabs>
        <w:rPr>
          <w:rFonts w:ascii="Calibri" w:hAnsi="Calibri"/>
          <w:b/>
          <w:sz w:val="22"/>
          <w:szCs w:val="22"/>
        </w:rPr>
      </w:pPr>
      <w:r w:rsidRPr="002D13EE">
        <w:rPr>
          <w:rFonts w:ascii="Calibri" w:hAnsi="Calibri"/>
          <w:b/>
          <w:sz w:val="22"/>
          <w:szCs w:val="22"/>
        </w:rPr>
        <w:t>Lab Title:  Electrophilic Aromatic Iodination</w:t>
      </w:r>
    </w:p>
    <w:p w:rsidR="00C06DCC" w:rsidRPr="002D13EE" w:rsidRDefault="00C06DCC" w:rsidP="00C06DCC">
      <w:pPr>
        <w:pStyle w:val="Header"/>
        <w:tabs>
          <w:tab w:val="clear" w:pos="4320"/>
          <w:tab w:val="clear" w:pos="8640"/>
        </w:tabs>
        <w:rPr>
          <w:rFonts w:ascii="Calibri" w:hAnsi="Calibri"/>
          <w:b/>
          <w:sz w:val="22"/>
          <w:szCs w:val="22"/>
        </w:rPr>
      </w:pPr>
    </w:p>
    <w:p w:rsidR="00C06DCC" w:rsidRPr="002D13EE" w:rsidRDefault="00C06DCC" w:rsidP="00C06DCC">
      <w:pPr>
        <w:pStyle w:val="Header"/>
        <w:tabs>
          <w:tab w:val="clear" w:pos="4320"/>
          <w:tab w:val="clear" w:pos="8640"/>
        </w:tabs>
        <w:rPr>
          <w:rFonts w:ascii="Calibri" w:hAnsi="Calibri"/>
          <w:b/>
          <w:sz w:val="22"/>
          <w:szCs w:val="22"/>
        </w:rPr>
      </w:pPr>
      <w:r w:rsidRPr="002D13EE">
        <w:rPr>
          <w:rFonts w:ascii="Calibri" w:hAnsi="Calibri"/>
          <w:b/>
          <w:sz w:val="22"/>
          <w:szCs w:val="22"/>
        </w:rPr>
        <w:t>Name: ______________________________________________</w:t>
      </w:r>
    </w:p>
    <w:p w:rsidR="00C06DCC" w:rsidRPr="002D13EE" w:rsidRDefault="00C06DCC" w:rsidP="00C06DCC">
      <w:pPr>
        <w:pStyle w:val="Header"/>
        <w:tabs>
          <w:tab w:val="clear" w:pos="4320"/>
          <w:tab w:val="clear" w:pos="8640"/>
        </w:tabs>
        <w:rPr>
          <w:rFonts w:ascii="Calibri" w:hAnsi="Calibri"/>
          <w:b/>
          <w:sz w:val="22"/>
          <w:szCs w:val="22"/>
        </w:rPr>
      </w:pPr>
    </w:p>
    <w:p w:rsidR="00C06DCC" w:rsidRPr="002D13EE" w:rsidRDefault="00C06DCC" w:rsidP="00C06DCC">
      <w:pPr>
        <w:pStyle w:val="Header"/>
        <w:tabs>
          <w:tab w:val="clear" w:pos="4320"/>
          <w:tab w:val="clear" w:pos="8640"/>
        </w:tabs>
        <w:rPr>
          <w:rFonts w:ascii="Calibri" w:hAnsi="Calibri"/>
          <w:b/>
          <w:sz w:val="22"/>
          <w:szCs w:val="22"/>
        </w:rPr>
      </w:pPr>
      <w:r w:rsidRPr="002D13EE">
        <w:rPr>
          <w:rFonts w:ascii="Calibri" w:hAnsi="Calibri"/>
          <w:b/>
          <w:sz w:val="22"/>
          <w:szCs w:val="22"/>
        </w:rPr>
        <w:t>Semester and Year: _________________________________</w:t>
      </w:r>
    </w:p>
    <w:p w:rsidR="00C06DCC" w:rsidRPr="002D13EE" w:rsidRDefault="00C06DCC" w:rsidP="00C06DCC">
      <w:pPr>
        <w:pStyle w:val="Header"/>
        <w:tabs>
          <w:tab w:val="clear" w:pos="4320"/>
          <w:tab w:val="clear" w:pos="8640"/>
        </w:tabs>
        <w:rPr>
          <w:rFonts w:ascii="Calibri" w:hAnsi="Calibri"/>
          <w:b/>
          <w:sz w:val="22"/>
          <w:szCs w:val="22"/>
        </w:rPr>
      </w:pPr>
    </w:p>
    <w:p w:rsidR="00C06DCC" w:rsidRPr="002D13EE" w:rsidRDefault="00C06DCC" w:rsidP="00C06DCC">
      <w:pPr>
        <w:pStyle w:val="Header"/>
        <w:tabs>
          <w:tab w:val="clear" w:pos="4320"/>
          <w:tab w:val="clear" w:pos="8640"/>
        </w:tabs>
        <w:rPr>
          <w:rFonts w:ascii="Calibri" w:hAnsi="Calibri"/>
          <w:b/>
          <w:sz w:val="22"/>
          <w:szCs w:val="22"/>
        </w:rPr>
      </w:pPr>
      <w:r w:rsidRPr="002D13EE">
        <w:rPr>
          <w:rFonts w:ascii="Calibri" w:hAnsi="Calibri"/>
          <w:b/>
          <w:sz w:val="22"/>
          <w:szCs w:val="22"/>
        </w:rPr>
        <w:t>Reaction Scheme:</w:t>
      </w:r>
    </w:p>
    <w:p w:rsidR="00C06DCC" w:rsidRPr="002D13EE" w:rsidRDefault="00C06DCC" w:rsidP="00C06DCC">
      <w:pPr>
        <w:pStyle w:val="Header"/>
        <w:tabs>
          <w:tab w:val="clear" w:pos="4320"/>
          <w:tab w:val="clear" w:pos="8640"/>
        </w:tabs>
        <w:rPr>
          <w:rFonts w:ascii="Calibri" w:hAnsi="Calibri"/>
          <w:sz w:val="22"/>
          <w:szCs w:val="22"/>
        </w:rPr>
      </w:pPr>
      <w:r w:rsidRPr="002D13EE">
        <w:rPr>
          <w:rFonts w:ascii="Calibri" w:hAnsi="Calibri"/>
          <w:b/>
          <w:sz w:val="22"/>
          <w:szCs w:val="22"/>
        </w:rPr>
        <w:t xml:space="preserve"> </w:t>
      </w:r>
      <w:r w:rsidRPr="002D13EE">
        <w:rPr>
          <w:rFonts w:ascii="Calibri" w:hAnsi="Calibri"/>
          <w:sz w:val="22"/>
          <w:szCs w:val="22"/>
        </w:rPr>
        <w:object w:dxaOrig="8054" w:dyaOrig="1488">
          <v:shape id="_x0000_i1028" type="#_x0000_t75" style="width:355.6pt;height:65.25pt" o:ole="">
            <v:imagedata r:id="rId14" o:title=""/>
          </v:shape>
          <o:OLEObject Type="Embed" ProgID="ACD.ChemSketch.20" ShapeID="_x0000_i1028" DrawAspect="Content" ObjectID="_1456049999" r:id="rId15"/>
        </w:object>
      </w:r>
    </w:p>
    <w:p w:rsidR="00C06DCC" w:rsidRPr="002D13EE" w:rsidRDefault="00C06DCC" w:rsidP="00C06DCC">
      <w:pPr>
        <w:pStyle w:val="Header"/>
        <w:jc w:val="both"/>
        <w:rPr>
          <w:rFonts w:ascii="Calibri" w:hAnsi="Calibri"/>
          <w:b/>
          <w:sz w:val="22"/>
          <w:szCs w:val="22"/>
        </w:rPr>
      </w:pPr>
    </w:p>
    <w:p w:rsidR="00C06DCC" w:rsidRPr="002D13EE" w:rsidRDefault="00C06DCC" w:rsidP="00C06DCC">
      <w:pPr>
        <w:pStyle w:val="Header"/>
        <w:jc w:val="both"/>
        <w:rPr>
          <w:rFonts w:ascii="Calibri" w:hAnsi="Calibri"/>
          <w:b/>
          <w:sz w:val="22"/>
          <w:szCs w:val="22"/>
        </w:rPr>
      </w:pPr>
      <w:r w:rsidRPr="002D13EE">
        <w:rPr>
          <w:rFonts w:ascii="Calibri" w:hAnsi="Calibri"/>
          <w:b/>
          <w:sz w:val="22"/>
          <w:szCs w:val="22"/>
        </w:rPr>
        <w:t>Your Reaction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170"/>
        <w:gridCol w:w="1080"/>
        <w:gridCol w:w="990"/>
        <w:gridCol w:w="1170"/>
        <w:gridCol w:w="1962"/>
      </w:tblGrid>
      <w:tr w:rsidR="00C06DCC" w:rsidRPr="002D13EE" w:rsidTr="00C06DCC">
        <w:trPr>
          <w:trHeight w:val="432"/>
        </w:trPr>
        <w:tc>
          <w:tcPr>
            <w:tcW w:w="3348" w:type="dxa"/>
            <w:vAlign w:val="center"/>
          </w:tcPr>
          <w:p w:rsidR="00C06DCC" w:rsidRPr="002D13EE" w:rsidRDefault="00C06DCC" w:rsidP="00C06DCC">
            <w:pPr>
              <w:pStyle w:val="Header"/>
              <w:tabs>
                <w:tab w:val="left" w:pos="4500"/>
              </w:tabs>
              <w:rPr>
                <w:rFonts w:ascii="Calibri" w:hAnsi="Calibri"/>
                <w:b/>
                <w:sz w:val="22"/>
                <w:szCs w:val="22"/>
              </w:rPr>
            </w:pPr>
            <w:r w:rsidRPr="002D13EE">
              <w:rPr>
                <w:rFonts w:ascii="Calibri" w:hAnsi="Calibri"/>
                <w:b/>
                <w:sz w:val="22"/>
                <w:szCs w:val="22"/>
              </w:rPr>
              <w:t>Name</w:t>
            </w:r>
          </w:p>
        </w:tc>
        <w:tc>
          <w:tcPr>
            <w:tcW w:w="1170" w:type="dxa"/>
            <w:vAlign w:val="center"/>
          </w:tcPr>
          <w:p w:rsidR="00C06DCC" w:rsidRPr="002D13EE" w:rsidRDefault="00C06DCC" w:rsidP="00C06DCC">
            <w:pPr>
              <w:pStyle w:val="Header"/>
              <w:tabs>
                <w:tab w:val="left" w:pos="4500"/>
              </w:tabs>
              <w:jc w:val="center"/>
              <w:rPr>
                <w:rFonts w:ascii="Calibri" w:hAnsi="Calibri"/>
                <w:b/>
                <w:sz w:val="22"/>
                <w:szCs w:val="22"/>
              </w:rPr>
            </w:pPr>
            <w:r w:rsidRPr="002D13EE">
              <w:rPr>
                <w:rFonts w:ascii="Calibri" w:hAnsi="Calibri"/>
                <w:b/>
                <w:sz w:val="22"/>
                <w:szCs w:val="22"/>
              </w:rPr>
              <w:t>Formula  Weight</w:t>
            </w:r>
          </w:p>
        </w:tc>
        <w:tc>
          <w:tcPr>
            <w:tcW w:w="1080" w:type="dxa"/>
            <w:vAlign w:val="center"/>
          </w:tcPr>
          <w:p w:rsidR="00C06DCC" w:rsidRPr="002D13EE" w:rsidRDefault="00C06DCC" w:rsidP="00C06DCC">
            <w:pPr>
              <w:pStyle w:val="Header"/>
              <w:tabs>
                <w:tab w:val="left" w:pos="4500"/>
              </w:tabs>
              <w:jc w:val="center"/>
              <w:rPr>
                <w:rFonts w:ascii="Calibri" w:hAnsi="Calibri"/>
                <w:b/>
                <w:sz w:val="22"/>
                <w:szCs w:val="22"/>
              </w:rPr>
            </w:pPr>
            <w:r w:rsidRPr="002D13EE">
              <w:rPr>
                <w:rFonts w:ascii="Calibri" w:hAnsi="Calibri"/>
                <w:b/>
                <w:sz w:val="22"/>
                <w:szCs w:val="22"/>
              </w:rPr>
              <w:t>density</w:t>
            </w:r>
          </w:p>
        </w:tc>
        <w:tc>
          <w:tcPr>
            <w:tcW w:w="990" w:type="dxa"/>
            <w:vAlign w:val="center"/>
          </w:tcPr>
          <w:p w:rsidR="00C06DCC" w:rsidRPr="002D13EE" w:rsidRDefault="00C06DCC" w:rsidP="00C06DCC">
            <w:pPr>
              <w:pStyle w:val="Header"/>
              <w:tabs>
                <w:tab w:val="left" w:pos="4500"/>
              </w:tabs>
              <w:jc w:val="center"/>
              <w:rPr>
                <w:rFonts w:ascii="Calibri" w:hAnsi="Calibri"/>
                <w:b/>
                <w:sz w:val="22"/>
                <w:szCs w:val="22"/>
              </w:rPr>
            </w:pPr>
            <w:r w:rsidRPr="002D13EE">
              <w:rPr>
                <w:rFonts w:ascii="Calibri" w:hAnsi="Calibri"/>
                <w:b/>
                <w:sz w:val="22"/>
                <w:szCs w:val="22"/>
              </w:rPr>
              <w:t>eq</w:t>
            </w:r>
          </w:p>
        </w:tc>
        <w:tc>
          <w:tcPr>
            <w:tcW w:w="1170" w:type="dxa"/>
            <w:vAlign w:val="center"/>
          </w:tcPr>
          <w:p w:rsidR="00C06DCC" w:rsidRPr="002D13EE" w:rsidRDefault="00C06DCC" w:rsidP="00C06DCC">
            <w:pPr>
              <w:pStyle w:val="Header"/>
              <w:tabs>
                <w:tab w:val="left" w:pos="4500"/>
              </w:tabs>
              <w:jc w:val="center"/>
              <w:rPr>
                <w:rFonts w:ascii="Calibri" w:hAnsi="Calibri"/>
                <w:b/>
                <w:sz w:val="22"/>
                <w:szCs w:val="22"/>
              </w:rPr>
            </w:pPr>
            <w:r w:rsidRPr="002D13EE">
              <w:rPr>
                <w:rFonts w:ascii="Calibri" w:hAnsi="Calibri"/>
                <w:b/>
                <w:sz w:val="22"/>
                <w:szCs w:val="22"/>
              </w:rPr>
              <w:t>mmol</w:t>
            </w:r>
          </w:p>
        </w:tc>
        <w:tc>
          <w:tcPr>
            <w:tcW w:w="1962" w:type="dxa"/>
            <w:vAlign w:val="center"/>
          </w:tcPr>
          <w:p w:rsidR="00C06DCC" w:rsidRPr="002D13EE" w:rsidRDefault="00C06DCC" w:rsidP="00C06DCC">
            <w:pPr>
              <w:pStyle w:val="Header"/>
              <w:tabs>
                <w:tab w:val="left" w:pos="4500"/>
              </w:tabs>
              <w:jc w:val="center"/>
              <w:rPr>
                <w:rFonts w:ascii="Calibri" w:hAnsi="Calibri"/>
                <w:b/>
                <w:sz w:val="22"/>
                <w:szCs w:val="22"/>
              </w:rPr>
            </w:pPr>
            <w:r w:rsidRPr="002D13EE">
              <w:rPr>
                <w:rFonts w:ascii="Calibri" w:hAnsi="Calibri"/>
                <w:b/>
                <w:sz w:val="22"/>
                <w:szCs w:val="22"/>
              </w:rPr>
              <w:t>wt / vol</w:t>
            </w:r>
          </w:p>
        </w:tc>
      </w:tr>
      <w:tr w:rsidR="00C06DCC" w:rsidRPr="002D13EE" w:rsidTr="00C06DCC">
        <w:trPr>
          <w:trHeight w:val="432"/>
        </w:trPr>
        <w:tc>
          <w:tcPr>
            <w:tcW w:w="3348" w:type="dxa"/>
            <w:vAlign w:val="center"/>
          </w:tcPr>
          <w:p w:rsidR="00C06DCC" w:rsidRPr="002D13EE" w:rsidRDefault="00C06DCC" w:rsidP="00C06DCC">
            <w:pPr>
              <w:pStyle w:val="Header"/>
              <w:tabs>
                <w:tab w:val="left" w:pos="4500"/>
              </w:tabs>
              <w:rPr>
                <w:rFonts w:ascii="Calibri" w:hAnsi="Calibri"/>
                <w:sz w:val="22"/>
                <w:szCs w:val="22"/>
              </w:rPr>
            </w:pPr>
            <w:r w:rsidRPr="002D13EE">
              <w:rPr>
                <w:rFonts w:ascii="Calibri" w:hAnsi="Calibri"/>
                <w:sz w:val="22"/>
                <w:szCs w:val="22"/>
              </w:rPr>
              <w:t>vanillin</w:t>
            </w:r>
            <w:r w:rsidRPr="002D13EE">
              <w:rPr>
                <w:rFonts w:ascii="Calibri" w:hAnsi="Calibri"/>
                <w:sz w:val="22"/>
                <w:szCs w:val="22"/>
              </w:rPr>
              <w:tab/>
              <w:t xml:space="preserve">                           </w:t>
            </w:r>
          </w:p>
        </w:tc>
        <w:tc>
          <w:tcPr>
            <w:tcW w:w="1170" w:type="dxa"/>
            <w:vAlign w:val="center"/>
          </w:tcPr>
          <w:p w:rsidR="00C06DCC" w:rsidRPr="002D13EE" w:rsidRDefault="00C06DCC" w:rsidP="00C06DCC">
            <w:pPr>
              <w:pStyle w:val="Header"/>
              <w:tabs>
                <w:tab w:val="left" w:pos="4500"/>
              </w:tabs>
              <w:jc w:val="center"/>
              <w:rPr>
                <w:rFonts w:ascii="Calibri" w:hAnsi="Calibri"/>
                <w:sz w:val="22"/>
                <w:szCs w:val="22"/>
              </w:rPr>
            </w:pPr>
            <w:r w:rsidRPr="002D13EE">
              <w:rPr>
                <w:rFonts w:ascii="Calibri" w:hAnsi="Calibri"/>
                <w:sz w:val="22"/>
                <w:szCs w:val="22"/>
              </w:rPr>
              <w:t>152.15</w:t>
            </w:r>
          </w:p>
        </w:tc>
        <w:tc>
          <w:tcPr>
            <w:tcW w:w="1080" w:type="dxa"/>
            <w:vAlign w:val="center"/>
          </w:tcPr>
          <w:p w:rsidR="00C06DCC" w:rsidRPr="002D13EE" w:rsidRDefault="00C06DCC" w:rsidP="00C06DCC">
            <w:pPr>
              <w:pStyle w:val="Header"/>
              <w:tabs>
                <w:tab w:val="left" w:pos="4500"/>
              </w:tabs>
              <w:jc w:val="center"/>
              <w:rPr>
                <w:rFonts w:ascii="Calibri" w:hAnsi="Calibri"/>
                <w:sz w:val="22"/>
                <w:szCs w:val="22"/>
              </w:rPr>
            </w:pPr>
            <w:r w:rsidRPr="002D13EE">
              <w:rPr>
                <w:rFonts w:ascii="Calibri" w:hAnsi="Calibri"/>
                <w:sz w:val="22"/>
                <w:szCs w:val="22"/>
              </w:rPr>
              <w:t>--</w:t>
            </w:r>
          </w:p>
        </w:tc>
        <w:tc>
          <w:tcPr>
            <w:tcW w:w="990" w:type="dxa"/>
            <w:vAlign w:val="center"/>
          </w:tcPr>
          <w:p w:rsidR="00C06DCC" w:rsidRPr="002D13EE" w:rsidRDefault="00C06DCC" w:rsidP="00C06DCC">
            <w:pPr>
              <w:pStyle w:val="Header"/>
              <w:tabs>
                <w:tab w:val="left" w:pos="4500"/>
              </w:tabs>
              <w:jc w:val="center"/>
              <w:rPr>
                <w:rFonts w:ascii="Calibri" w:hAnsi="Calibri"/>
                <w:sz w:val="22"/>
                <w:szCs w:val="22"/>
              </w:rPr>
            </w:pPr>
          </w:p>
        </w:tc>
        <w:tc>
          <w:tcPr>
            <w:tcW w:w="1170" w:type="dxa"/>
            <w:vAlign w:val="center"/>
          </w:tcPr>
          <w:p w:rsidR="00C06DCC" w:rsidRPr="002D13EE" w:rsidRDefault="00C06DCC" w:rsidP="00C06DCC">
            <w:pPr>
              <w:pStyle w:val="Header"/>
              <w:tabs>
                <w:tab w:val="left" w:pos="4500"/>
              </w:tabs>
              <w:jc w:val="center"/>
              <w:rPr>
                <w:rFonts w:ascii="Calibri" w:hAnsi="Calibri"/>
                <w:sz w:val="22"/>
                <w:szCs w:val="22"/>
              </w:rPr>
            </w:pPr>
          </w:p>
        </w:tc>
        <w:tc>
          <w:tcPr>
            <w:tcW w:w="1962" w:type="dxa"/>
            <w:vAlign w:val="center"/>
          </w:tcPr>
          <w:p w:rsidR="00C06DCC" w:rsidRPr="002D13EE" w:rsidRDefault="00C06DCC" w:rsidP="00C06DCC">
            <w:pPr>
              <w:pStyle w:val="Header"/>
              <w:tabs>
                <w:tab w:val="left" w:pos="4500"/>
              </w:tabs>
              <w:jc w:val="center"/>
              <w:rPr>
                <w:rFonts w:ascii="Calibri" w:hAnsi="Calibri"/>
                <w:sz w:val="22"/>
                <w:szCs w:val="22"/>
              </w:rPr>
            </w:pPr>
          </w:p>
        </w:tc>
      </w:tr>
      <w:tr w:rsidR="00C06DCC" w:rsidRPr="002D13EE" w:rsidTr="00C06DCC">
        <w:trPr>
          <w:trHeight w:val="432"/>
        </w:trPr>
        <w:tc>
          <w:tcPr>
            <w:tcW w:w="3348" w:type="dxa"/>
            <w:vAlign w:val="center"/>
          </w:tcPr>
          <w:p w:rsidR="00C06DCC" w:rsidRPr="002D13EE" w:rsidRDefault="00C06DCC" w:rsidP="00C06DCC">
            <w:pPr>
              <w:pStyle w:val="Header"/>
              <w:tabs>
                <w:tab w:val="left" w:pos="4500"/>
              </w:tabs>
              <w:rPr>
                <w:rFonts w:ascii="Calibri" w:hAnsi="Calibri"/>
                <w:sz w:val="22"/>
                <w:szCs w:val="22"/>
              </w:rPr>
            </w:pPr>
            <w:r w:rsidRPr="002D13EE">
              <w:rPr>
                <w:rFonts w:ascii="Calibri" w:hAnsi="Calibri"/>
                <w:sz w:val="22"/>
                <w:szCs w:val="22"/>
              </w:rPr>
              <w:t>NaI</w:t>
            </w:r>
          </w:p>
        </w:tc>
        <w:tc>
          <w:tcPr>
            <w:tcW w:w="1170" w:type="dxa"/>
            <w:vAlign w:val="center"/>
          </w:tcPr>
          <w:p w:rsidR="00C06DCC" w:rsidRPr="002D13EE" w:rsidRDefault="00C06DCC" w:rsidP="00C06DCC">
            <w:pPr>
              <w:pStyle w:val="Header"/>
              <w:tabs>
                <w:tab w:val="left" w:pos="4500"/>
              </w:tabs>
              <w:jc w:val="center"/>
              <w:rPr>
                <w:rFonts w:ascii="Calibri" w:hAnsi="Calibri"/>
                <w:sz w:val="22"/>
                <w:szCs w:val="22"/>
              </w:rPr>
            </w:pPr>
            <w:r w:rsidRPr="002D13EE">
              <w:rPr>
                <w:rFonts w:ascii="Calibri" w:hAnsi="Calibri"/>
                <w:sz w:val="22"/>
                <w:szCs w:val="22"/>
              </w:rPr>
              <w:t>149.89</w:t>
            </w:r>
          </w:p>
        </w:tc>
        <w:tc>
          <w:tcPr>
            <w:tcW w:w="1080" w:type="dxa"/>
            <w:vAlign w:val="center"/>
          </w:tcPr>
          <w:p w:rsidR="00C06DCC" w:rsidRPr="002D13EE" w:rsidRDefault="00C06DCC" w:rsidP="00C06DCC">
            <w:pPr>
              <w:pStyle w:val="Header"/>
              <w:tabs>
                <w:tab w:val="left" w:pos="4500"/>
              </w:tabs>
              <w:jc w:val="center"/>
              <w:rPr>
                <w:rFonts w:ascii="Calibri" w:hAnsi="Calibri"/>
                <w:sz w:val="22"/>
                <w:szCs w:val="22"/>
              </w:rPr>
            </w:pPr>
            <w:r w:rsidRPr="002D13EE">
              <w:rPr>
                <w:rFonts w:ascii="Calibri" w:hAnsi="Calibri"/>
                <w:sz w:val="22"/>
                <w:szCs w:val="22"/>
              </w:rPr>
              <w:t>--</w:t>
            </w:r>
          </w:p>
        </w:tc>
        <w:tc>
          <w:tcPr>
            <w:tcW w:w="990" w:type="dxa"/>
            <w:vAlign w:val="center"/>
          </w:tcPr>
          <w:p w:rsidR="00C06DCC" w:rsidRPr="002D13EE" w:rsidRDefault="00C06DCC" w:rsidP="00C06DCC">
            <w:pPr>
              <w:pStyle w:val="Header"/>
              <w:tabs>
                <w:tab w:val="left" w:pos="4500"/>
              </w:tabs>
              <w:jc w:val="center"/>
              <w:rPr>
                <w:rFonts w:ascii="Calibri" w:hAnsi="Calibri"/>
                <w:sz w:val="22"/>
                <w:szCs w:val="22"/>
              </w:rPr>
            </w:pPr>
          </w:p>
        </w:tc>
        <w:tc>
          <w:tcPr>
            <w:tcW w:w="1170" w:type="dxa"/>
            <w:vAlign w:val="center"/>
          </w:tcPr>
          <w:p w:rsidR="00C06DCC" w:rsidRPr="002D13EE" w:rsidRDefault="00C06DCC" w:rsidP="00C06DCC">
            <w:pPr>
              <w:pStyle w:val="Header"/>
              <w:tabs>
                <w:tab w:val="left" w:pos="4500"/>
              </w:tabs>
              <w:jc w:val="center"/>
              <w:rPr>
                <w:rFonts w:ascii="Calibri" w:hAnsi="Calibri"/>
                <w:sz w:val="22"/>
                <w:szCs w:val="22"/>
              </w:rPr>
            </w:pPr>
          </w:p>
        </w:tc>
        <w:tc>
          <w:tcPr>
            <w:tcW w:w="1962" w:type="dxa"/>
            <w:vAlign w:val="center"/>
          </w:tcPr>
          <w:p w:rsidR="00C06DCC" w:rsidRPr="002D13EE" w:rsidRDefault="00C06DCC" w:rsidP="00C06DCC">
            <w:pPr>
              <w:pStyle w:val="Header"/>
              <w:tabs>
                <w:tab w:val="left" w:pos="4500"/>
              </w:tabs>
              <w:jc w:val="center"/>
              <w:rPr>
                <w:rFonts w:ascii="Calibri" w:hAnsi="Calibri"/>
                <w:sz w:val="22"/>
                <w:szCs w:val="22"/>
              </w:rPr>
            </w:pPr>
          </w:p>
        </w:tc>
      </w:tr>
      <w:tr w:rsidR="00C06DCC" w:rsidRPr="002D13EE" w:rsidTr="00C06DCC">
        <w:trPr>
          <w:trHeight w:val="432"/>
        </w:trPr>
        <w:tc>
          <w:tcPr>
            <w:tcW w:w="3348" w:type="dxa"/>
            <w:vAlign w:val="center"/>
          </w:tcPr>
          <w:p w:rsidR="00C06DCC" w:rsidRPr="002D13EE" w:rsidRDefault="00C06DCC" w:rsidP="00BD4136">
            <w:pPr>
              <w:pStyle w:val="Header"/>
              <w:tabs>
                <w:tab w:val="left" w:pos="4500"/>
              </w:tabs>
              <w:rPr>
                <w:rFonts w:ascii="Calibri" w:hAnsi="Calibri"/>
                <w:sz w:val="22"/>
                <w:szCs w:val="22"/>
              </w:rPr>
            </w:pPr>
            <w:r w:rsidRPr="002D13EE">
              <w:rPr>
                <w:rFonts w:ascii="Calibri" w:hAnsi="Calibri"/>
                <w:sz w:val="22"/>
                <w:szCs w:val="22"/>
              </w:rPr>
              <w:t>NaOCl solution (</w:t>
            </w:r>
            <w:r w:rsidR="00BD4136" w:rsidRPr="002D13EE">
              <w:rPr>
                <w:rFonts w:ascii="Calibri" w:hAnsi="Calibri"/>
                <w:sz w:val="22"/>
                <w:szCs w:val="22"/>
              </w:rPr>
              <w:t>_________</w:t>
            </w:r>
            <w:r w:rsidRPr="002D13EE">
              <w:rPr>
                <w:rFonts w:ascii="Calibri" w:hAnsi="Calibri"/>
                <w:sz w:val="22"/>
                <w:szCs w:val="22"/>
              </w:rPr>
              <w:t xml:space="preserve"> M)</w:t>
            </w:r>
          </w:p>
        </w:tc>
        <w:tc>
          <w:tcPr>
            <w:tcW w:w="1170" w:type="dxa"/>
            <w:vAlign w:val="center"/>
          </w:tcPr>
          <w:p w:rsidR="00C06DCC" w:rsidRPr="002D13EE" w:rsidRDefault="00C06DCC" w:rsidP="00C06DCC">
            <w:pPr>
              <w:pStyle w:val="Header"/>
              <w:tabs>
                <w:tab w:val="left" w:pos="4500"/>
              </w:tabs>
              <w:jc w:val="center"/>
              <w:rPr>
                <w:rFonts w:ascii="Calibri" w:hAnsi="Calibri"/>
                <w:sz w:val="22"/>
                <w:szCs w:val="22"/>
              </w:rPr>
            </w:pPr>
            <w:r w:rsidRPr="002D13EE">
              <w:rPr>
                <w:rFonts w:ascii="Calibri" w:hAnsi="Calibri"/>
                <w:sz w:val="22"/>
                <w:szCs w:val="22"/>
              </w:rPr>
              <w:t>74.44</w:t>
            </w:r>
          </w:p>
        </w:tc>
        <w:tc>
          <w:tcPr>
            <w:tcW w:w="1080" w:type="dxa"/>
            <w:vAlign w:val="center"/>
          </w:tcPr>
          <w:p w:rsidR="00C06DCC" w:rsidRPr="002D13EE" w:rsidRDefault="00C06DCC" w:rsidP="00C06DCC">
            <w:pPr>
              <w:pStyle w:val="Header"/>
              <w:tabs>
                <w:tab w:val="left" w:pos="4500"/>
              </w:tabs>
              <w:jc w:val="center"/>
              <w:rPr>
                <w:rFonts w:ascii="Calibri" w:hAnsi="Calibri"/>
                <w:sz w:val="22"/>
                <w:szCs w:val="22"/>
              </w:rPr>
            </w:pPr>
            <w:r w:rsidRPr="002D13EE">
              <w:rPr>
                <w:rFonts w:ascii="Calibri" w:hAnsi="Calibri"/>
                <w:sz w:val="22"/>
                <w:szCs w:val="22"/>
              </w:rPr>
              <w:t>--</w:t>
            </w:r>
          </w:p>
        </w:tc>
        <w:tc>
          <w:tcPr>
            <w:tcW w:w="990" w:type="dxa"/>
            <w:vAlign w:val="center"/>
          </w:tcPr>
          <w:p w:rsidR="00C06DCC" w:rsidRPr="002D13EE" w:rsidRDefault="00C06DCC" w:rsidP="00C06DCC">
            <w:pPr>
              <w:pStyle w:val="Header"/>
              <w:tabs>
                <w:tab w:val="left" w:pos="4500"/>
              </w:tabs>
              <w:jc w:val="center"/>
              <w:rPr>
                <w:rFonts w:ascii="Calibri" w:hAnsi="Calibri"/>
                <w:sz w:val="22"/>
                <w:szCs w:val="22"/>
              </w:rPr>
            </w:pPr>
          </w:p>
        </w:tc>
        <w:tc>
          <w:tcPr>
            <w:tcW w:w="1170" w:type="dxa"/>
            <w:vAlign w:val="center"/>
          </w:tcPr>
          <w:p w:rsidR="00C06DCC" w:rsidRPr="002D13EE" w:rsidRDefault="00C06DCC" w:rsidP="00C06DCC">
            <w:pPr>
              <w:pStyle w:val="Header"/>
              <w:tabs>
                <w:tab w:val="left" w:pos="4500"/>
              </w:tabs>
              <w:jc w:val="center"/>
              <w:rPr>
                <w:rFonts w:ascii="Calibri" w:hAnsi="Calibri"/>
                <w:sz w:val="22"/>
                <w:szCs w:val="22"/>
              </w:rPr>
            </w:pPr>
          </w:p>
        </w:tc>
        <w:tc>
          <w:tcPr>
            <w:tcW w:w="1962" w:type="dxa"/>
            <w:vAlign w:val="center"/>
          </w:tcPr>
          <w:p w:rsidR="00C06DCC" w:rsidRPr="002D13EE" w:rsidRDefault="00C06DCC" w:rsidP="00C06DCC">
            <w:pPr>
              <w:pStyle w:val="Header"/>
              <w:tabs>
                <w:tab w:val="left" w:pos="4500"/>
              </w:tabs>
              <w:jc w:val="center"/>
              <w:rPr>
                <w:rFonts w:ascii="Calibri" w:hAnsi="Calibri"/>
                <w:sz w:val="22"/>
                <w:szCs w:val="22"/>
              </w:rPr>
            </w:pPr>
          </w:p>
        </w:tc>
      </w:tr>
    </w:tbl>
    <w:p w:rsidR="00C06DCC" w:rsidRPr="002D13EE" w:rsidRDefault="00C06DCC" w:rsidP="00C06DCC">
      <w:pPr>
        <w:pStyle w:val="Header"/>
        <w:tabs>
          <w:tab w:val="clear" w:pos="4320"/>
          <w:tab w:val="clear" w:pos="8640"/>
          <w:tab w:val="left" w:pos="2610"/>
          <w:tab w:val="left" w:pos="3150"/>
          <w:tab w:val="left" w:pos="3420"/>
          <w:tab w:val="left" w:pos="3780"/>
        </w:tabs>
        <w:rPr>
          <w:rFonts w:ascii="Calibri" w:hAnsi="Calibri"/>
          <w:sz w:val="22"/>
          <w:szCs w:val="22"/>
        </w:rPr>
      </w:pPr>
      <w:r w:rsidRPr="002D13EE">
        <w:rPr>
          <w:rFonts w:ascii="Calibri" w:hAnsi="Calibri"/>
          <w:sz w:val="22"/>
          <w:szCs w:val="22"/>
        </w:rPr>
        <w:tab/>
      </w:r>
      <w:r w:rsidRPr="002D13EE">
        <w:rPr>
          <w:rFonts w:ascii="Calibri" w:hAnsi="Calibri"/>
          <w:sz w:val="22"/>
          <w:szCs w:val="22"/>
        </w:rPr>
        <w:tab/>
      </w:r>
    </w:p>
    <w:p w:rsidR="00BD4136" w:rsidRPr="002D13EE" w:rsidRDefault="00BD4136" w:rsidP="00FC7930">
      <w:pPr>
        <w:pStyle w:val="Header"/>
        <w:tabs>
          <w:tab w:val="left" w:pos="4500"/>
        </w:tabs>
        <w:rPr>
          <w:rFonts w:ascii="Calibri" w:hAnsi="Calibri"/>
          <w:b/>
          <w:sz w:val="22"/>
          <w:szCs w:val="22"/>
        </w:rPr>
      </w:pPr>
    </w:p>
    <w:p w:rsidR="00FC7930" w:rsidRPr="002D13EE" w:rsidRDefault="00FC7930" w:rsidP="00FC7930">
      <w:pPr>
        <w:pStyle w:val="Header"/>
        <w:tabs>
          <w:tab w:val="left" w:pos="4500"/>
        </w:tabs>
        <w:rPr>
          <w:rFonts w:ascii="Calibri" w:hAnsi="Calibri"/>
          <w:b/>
          <w:sz w:val="22"/>
          <w:szCs w:val="22"/>
        </w:rPr>
      </w:pPr>
      <w:r w:rsidRPr="002D13EE">
        <w:rPr>
          <w:rFonts w:ascii="Calibri" w:hAnsi="Calibri"/>
          <w:b/>
          <w:sz w:val="22"/>
          <w:szCs w:val="22"/>
        </w:rPr>
        <w:t>Your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170"/>
      </w:tblGrid>
      <w:tr w:rsidR="00FC7930" w:rsidRPr="002D13EE" w:rsidTr="00F27219">
        <w:trPr>
          <w:trHeight w:val="432"/>
        </w:trPr>
        <w:tc>
          <w:tcPr>
            <w:tcW w:w="3438" w:type="dxa"/>
            <w:vAlign w:val="center"/>
          </w:tcPr>
          <w:p w:rsidR="00FC7930" w:rsidRPr="002D13EE" w:rsidRDefault="00FC7930" w:rsidP="00F27219">
            <w:pPr>
              <w:pStyle w:val="Header"/>
              <w:tabs>
                <w:tab w:val="left" w:pos="4500"/>
              </w:tabs>
              <w:rPr>
                <w:rFonts w:ascii="Calibri" w:hAnsi="Calibri"/>
                <w:b/>
                <w:sz w:val="22"/>
                <w:szCs w:val="22"/>
              </w:rPr>
            </w:pPr>
            <w:r w:rsidRPr="002D13EE">
              <w:rPr>
                <w:rFonts w:ascii="Calibri" w:hAnsi="Calibri"/>
                <w:b/>
                <w:sz w:val="22"/>
                <w:szCs w:val="22"/>
              </w:rPr>
              <w:t xml:space="preserve">Mass </w:t>
            </w:r>
            <w:r w:rsidR="00DF3365" w:rsidRPr="002D13EE">
              <w:rPr>
                <w:rFonts w:ascii="Calibri" w:hAnsi="Calibri"/>
                <w:b/>
                <w:sz w:val="22"/>
                <w:szCs w:val="22"/>
              </w:rPr>
              <w:t xml:space="preserve">of </w:t>
            </w:r>
            <w:r w:rsidR="00E47B6B" w:rsidRPr="002D13EE">
              <w:rPr>
                <w:rFonts w:ascii="Calibri" w:hAnsi="Calibri"/>
                <w:b/>
                <w:sz w:val="22"/>
                <w:szCs w:val="22"/>
              </w:rPr>
              <w:t>Product</w:t>
            </w:r>
          </w:p>
        </w:tc>
        <w:tc>
          <w:tcPr>
            <w:tcW w:w="1170" w:type="dxa"/>
          </w:tcPr>
          <w:p w:rsidR="00FC7930" w:rsidRPr="002D13EE" w:rsidRDefault="00FC7930" w:rsidP="00F27219">
            <w:pPr>
              <w:pStyle w:val="Header"/>
              <w:tabs>
                <w:tab w:val="left" w:pos="4500"/>
              </w:tabs>
              <w:rPr>
                <w:rFonts w:ascii="Calibri" w:hAnsi="Calibri"/>
                <w:b/>
                <w:sz w:val="22"/>
                <w:szCs w:val="22"/>
              </w:rPr>
            </w:pPr>
          </w:p>
        </w:tc>
      </w:tr>
      <w:tr w:rsidR="00FC7930" w:rsidRPr="002D13EE" w:rsidTr="00F27219">
        <w:trPr>
          <w:trHeight w:val="432"/>
        </w:trPr>
        <w:tc>
          <w:tcPr>
            <w:tcW w:w="3438" w:type="dxa"/>
            <w:vAlign w:val="center"/>
          </w:tcPr>
          <w:p w:rsidR="00FC7930" w:rsidRPr="002D13EE" w:rsidRDefault="00E47B6B" w:rsidP="00F27219">
            <w:pPr>
              <w:pStyle w:val="Header"/>
              <w:tabs>
                <w:tab w:val="left" w:pos="4500"/>
              </w:tabs>
              <w:rPr>
                <w:rFonts w:ascii="Calibri" w:hAnsi="Calibri"/>
                <w:b/>
                <w:sz w:val="22"/>
                <w:szCs w:val="22"/>
              </w:rPr>
            </w:pPr>
            <w:r w:rsidRPr="002D13EE">
              <w:rPr>
                <w:rFonts w:ascii="Calibri" w:hAnsi="Calibri"/>
                <w:b/>
                <w:sz w:val="22"/>
                <w:szCs w:val="22"/>
              </w:rPr>
              <w:t>Theoretical Yield</w:t>
            </w:r>
          </w:p>
        </w:tc>
        <w:tc>
          <w:tcPr>
            <w:tcW w:w="1170" w:type="dxa"/>
          </w:tcPr>
          <w:p w:rsidR="00FC7930" w:rsidRPr="002D13EE" w:rsidRDefault="00FC7930" w:rsidP="00F27219">
            <w:pPr>
              <w:pStyle w:val="Header"/>
              <w:tabs>
                <w:tab w:val="left" w:pos="4500"/>
              </w:tabs>
              <w:rPr>
                <w:rFonts w:ascii="Calibri" w:hAnsi="Calibri"/>
                <w:b/>
                <w:sz w:val="22"/>
                <w:szCs w:val="22"/>
              </w:rPr>
            </w:pPr>
          </w:p>
        </w:tc>
      </w:tr>
      <w:tr w:rsidR="00FC7930" w:rsidRPr="002D13EE" w:rsidTr="00F27219">
        <w:trPr>
          <w:trHeight w:val="432"/>
        </w:trPr>
        <w:tc>
          <w:tcPr>
            <w:tcW w:w="3438" w:type="dxa"/>
            <w:vAlign w:val="center"/>
          </w:tcPr>
          <w:p w:rsidR="00FC7930" w:rsidRPr="002D13EE" w:rsidRDefault="00E47B6B" w:rsidP="00F27219">
            <w:pPr>
              <w:pStyle w:val="Header"/>
              <w:tabs>
                <w:tab w:val="left" w:pos="4500"/>
              </w:tabs>
              <w:rPr>
                <w:rFonts w:ascii="Calibri" w:hAnsi="Calibri"/>
                <w:b/>
                <w:sz w:val="22"/>
                <w:szCs w:val="22"/>
              </w:rPr>
            </w:pPr>
            <w:r w:rsidRPr="002D13EE">
              <w:rPr>
                <w:rFonts w:ascii="Calibri" w:hAnsi="Calibri"/>
                <w:b/>
                <w:sz w:val="22"/>
                <w:szCs w:val="22"/>
              </w:rPr>
              <w:t>% Yield</w:t>
            </w:r>
          </w:p>
        </w:tc>
        <w:tc>
          <w:tcPr>
            <w:tcW w:w="1170" w:type="dxa"/>
          </w:tcPr>
          <w:p w:rsidR="00FC7930" w:rsidRPr="002D13EE" w:rsidRDefault="00FC7930" w:rsidP="00F27219">
            <w:pPr>
              <w:pStyle w:val="Header"/>
              <w:tabs>
                <w:tab w:val="left" w:pos="4500"/>
              </w:tabs>
              <w:rPr>
                <w:rFonts w:ascii="Calibri" w:hAnsi="Calibri"/>
                <w:b/>
                <w:sz w:val="22"/>
                <w:szCs w:val="22"/>
              </w:rPr>
            </w:pPr>
          </w:p>
        </w:tc>
      </w:tr>
      <w:tr w:rsidR="000C1A01" w:rsidRPr="002D13EE" w:rsidTr="00F27219">
        <w:trPr>
          <w:trHeight w:val="432"/>
        </w:trPr>
        <w:tc>
          <w:tcPr>
            <w:tcW w:w="3438" w:type="dxa"/>
            <w:vAlign w:val="center"/>
          </w:tcPr>
          <w:p w:rsidR="000C1A01" w:rsidRPr="002D13EE" w:rsidRDefault="000C1A01" w:rsidP="00F27219">
            <w:pPr>
              <w:pStyle w:val="Header"/>
              <w:tabs>
                <w:tab w:val="left" w:pos="4500"/>
              </w:tabs>
              <w:rPr>
                <w:rFonts w:ascii="Calibri" w:hAnsi="Calibri"/>
                <w:b/>
                <w:sz w:val="22"/>
                <w:szCs w:val="22"/>
              </w:rPr>
            </w:pPr>
            <w:r w:rsidRPr="002D13EE">
              <w:rPr>
                <w:rFonts w:ascii="Calibri" w:hAnsi="Calibri"/>
                <w:b/>
                <w:sz w:val="22"/>
                <w:szCs w:val="22"/>
              </w:rPr>
              <w:t>Melting point range</w:t>
            </w:r>
          </w:p>
        </w:tc>
        <w:tc>
          <w:tcPr>
            <w:tcW w:w="1170" w:type="dxa"/>
          </w:tcPr>
          <w:p w:rsidR="000C1A01" w:rsidRPr="002D13EE" w:rsidRDefault="000C1A01" w:rsidP="00F27219">
            <w:pPr>
              <w:pStyle w:val="Header"/>
              <w:tabs>
                <w:tab w:val="left" w:pos="4500"/>
              </w:tabs>
              <w:rPr>
                <w:rFonts w:ascii="Calibri" w:hAnsi="Calibri"/>
                <w:b/>
                <w:sz w:val="22"/>
                <w:szCs w:val="22"/>
              </w:rPr>
            </w:pPr>
          </w:p>
        </w:tc>
      </w:tr>
      <w:tr w:rsidR="000C1A01" w:rsidRPr="002D13EE" w:rsidTr="00F27219">
        <w:trPr>
          <w:trHeight w:val="432"/>
        </w:trPr>
        <w:tc>
          <w:tcPr>
            <w:tcW w:w="3438" w:type="dxa"/>
            <w:vAlign w:val="center"/>
          </w:tcPr>
          <w:p w:rsidR="000C1A01" w:rsidRPr="002D13EE" w:rsidRDefault="000C1A01" w:rsidP="00F27219">
            <w:pPr>
              <w:pStyle w:val="Header"/>
              <w:tabs>
                <w:tab w:val="left" w:pos="4500"/>
              </w:tabs>
              <w:rPr>
                <w:rFonts w:ascii="Calibri" w:hAnsi="Calibri"/>
                <w:b/>
                <w:sz w:val="22"/>
                <w:szCs w:val="22"/>
              </w:rPr>
            </w:pPr>
            <w:r w:rsidRPr="002D13EE">
              <w:rPr>
                <w:rFonts w:ascii="Calibri" w:hAnsi="Calibri"/>
                <w:i/>
                <w:sz w:val="20"/>
              </w:rPr>
              <w:t>other values not needed in this table</w:t>
            </w:r>
          </w:p>
        </w:tc>
        <w:tc>
          <w:tcPr>
            <w:tcW w:w="1170" w:type="dxa"/>
          </w:tcPr>
          <w:p w:rsidR="000C1A01" w:rsidRPr="002D13EE" w:rsidRDefault="000C1A01" w:rsidP="00F27219">
            <w:pPr>
              <w:pStyle w:val="Header"/>
              <w:tabs>
                <w:tab w:val="left" w:pos="4500"/>
              </w:tabs>
              <w:rPr>
                <w:rFonts w:ascii="Calibri" w:hAnsi="Calibri"/>
                <w:b/>
                <w:sz w:val="22"/>
                <w:szCs w:val="22"/>
              </w:rPr>
            </w:pPr>
          </w:p>
        </w:tc>
      </w:tr>
      <w:tr w:rsidR="000C1A01" w:rsidRPr="002D13EE" w:rsidTr="00F27219">
        <w:trPr>
          <w:trHeight w:val="432"/>
        </w:trPr>
        <w:tc>
          <w:tcPr>
            <w:tcW w:w="3438" w:type="dxa"/>
            <w:vAlign w:val="center"/>
          </w:tcPr>
          <w:p w:rsidR="000C1A01" w:rsidRPr="002D13EE" w:rsidRDefault="000C1A01" w:rsidP="00F27219">
            <w:pPr>
              <w:pStyle w:val="Header"/>
              <w:tabs>
                <w:tab w:val="left" w:pos="4500"/>
              </w:tabs>
              <w:rPr>
                <w:rFonts w:ascii="Calibri" w:hAnsi="Calibri"/>
                <w:b/>
                <w:sz w:val="22"/>
                <w:szCs w:val="22"/>
              </w:rPr>
            </w:pPr>
          </w:p>
        </w:tc>
        <w:tc>
          <w:tcPr>
            <w:tcW w:w="1170" w:type="dxa"/>
          </w:tcPr>
          <w:p w:rsidR="000C1A01" w:rsidRPr="002D13EE" w:rsidRDefault="000C1A01" w:rsidP="00F27219">
            <w:pPr>
              <w:pStyle w:val="Header"/>
              <w:tabs>
                <w:tab w:val="left" w:pos="4500"/>
              </w:tabs>
              <w:rPr>
                <w:rFonts w:ascii="Calibri" w:hAnsi="Calibri"/>
                <w:b/>
                <w:sz w:val="22"/>
                <w:szCs w:val="22"/>
              </w:rPr>
            </w:pPr>
          </w:p>
        </w:tc>
      </w:tr>
    </w:tbl>
    <w:p w:rsidR="00FC7930" w:rsidRPr="002D13EE" w:rsidRDefault="00FC7930" w:rsidP="00FC7930">
      <w:pPr>
        <w:pStyle w:val="Header"/>
        <w:tabs>
          <w:tab w:val="left" w:pos="4500"/>
        </w:tabs>
        <w:rPr>
          <w:rFonts w:ascii="Calibri" w:hAnsi="Calibri"/>
          <w:b/>
          <w:sz w:val="22"/>
          <w:szCs w:val="22"/>
        </w:rPr>
      </w:pPr>
    </w:p>
    <w:p w:rsidR="00145609" w:rsidRPr="002D13EE" w:rsidRDefault="00145609" w:rsidP="00FC7930">
      <w:pPr>
        <w:pStyle w:val="Header"/>
        <w:tabs>
          <w:tab w:val="left" w:pos="4500"/>
        </w:tabs>
        <w:rPr>
          <w:rFonts w:ascii="Calibri" w:hAnsi="Calibri"/>
          <w:b/>
          <w:sz w:val="22"/>
          <w:szCs w:val="22"/>
        </w:rPr>
      </w:pPr>
    </w:p>
    <w:p w:rsidR="00FC7930" w:rsidRPr="002D13EE" w:rsidRDefault="00FC7930" w:rsidP="00FC7930">
      <w:pPr>
        <w:pStyle w:val="Header"/>
        <w:tabs>
          <w:tab w:val="left" w:pos="4500"/>
        </w:tabs>
        <w:rPr>
          <w:rFonts w:ascii="Calibri" w:hAnsi="Calibri"/>
          <w:b/>
          <w:sz w:val="22"/>
          <w:szCs w:val="22"/>
        </w:rPr>
      </w:pPr>
      <w:r w:rsidRPr="002D13EE">
        <w:rPr>
          <w:rFonts w:ascii="Calibri" w:hAnsi="Calibri"/>
          <w:b/>
          <w:sz w:val="22"/>
          <w:szCs w:val="22"/>
        </w:rPr>
        <w:t>Explain any reasons why your yield would be lower than expected:</w:t>
      </w:r>
    </w:p>
    <w:p w:rsidR="00FC7930" w:rsidRPr="002D13EE" w:rsidRDefault="00FC7930" w:rsidP="00FC7930">
      <w:pPr>
        <w:pStyle w:val="Header"/>
        <w:tabs>
          <w:tab w:val="clear" w:pos="4320"/>
          <w:tab w:val="clear" w:pos="8640"/>
        </w:tabs>
        <w:rPr>
          <w:rFonts w:ascii="Calibri" w:hAnsi="Calibri"/>
          <w:b/>
          <w:sz w:val="22"/>
          <w:szCs w:val="22"/>
        </w:rPr>
      </w:pPr>
    </w:p>
    <w:p w:rsidR="00FC7930" w:rsidRPr="002D13EE" w:rsidRDefault="00FC7930" w:rsidP="00FC7930">
      <w:pPr>
        <w:pStyle w:val="Header"/>
        <w:tabs>
          <w:tab w:val="clear" w:pos="4320"/>
          <w:tab w:val="clear" w:pos="8640"/>
        </w:tabs>
        <w:rPr>
          <w:rFonts w:ascii="Calibri" w:hAnsi="Calibri"/>
          <w:b/>
          <w:sz w:val="22"/>
          <w:szCs w:val="22"/>
        </w:rPr>
      </w:pPr>
    </w:p>
    <w:p w:rsidR="00FC7930" w:rsidRPr="002D13EE" w:rsidRDefault="00FC7930" w:rsidP="00FC7930">
      <w:pPr>
        <w:pStyle w:val="Header"/>
        <w:tabs>
          <w:tab w:val="clear" w:pos="4320"/>
          <w:tab w:val="clear" w:pos="8640"/>
        </w:tabs>
        <w:rPr>
          <w:rFonts w:ascii="Calibri" w:hAnsi="Calibri"/>
          <w:b/>
          <w:sz w:val="22"/>
          <w:szCs w:val="22"/>
        </w:rPr>
      </w:pPr>
    </w:p>
    <w:p w:rsidR="00FC7930" w:rsidRPr="002D13EE" w:rsidRDefault="00FC7930" w:rsidP="00FC7930">
      <w:pPr>
        <w:pStyle w:val="Header"/>
        <w:tabs>
          <w:tab w:val="clear" w:pos="4320"/>
          <w:tab w:val="clear" w:pos="8640"/>
        </w:tabs>
        <w:rPr>
          <w:rFonts w:ascii="Calibri" w:hAnsi="Calibri"/>
          <w:b/>
          <w:sz w:val="22"/>
          <w:szCs w:val="22"/>
        </w:rPr>
      </w:pPr>
    </w:p>
    <w:p w:rsidR="00FC7930" w:rsidRPr="002D13EE" w:rsidRDefault="00FC7930" w:rsidP="00FC7930">
      <w:pPr>
        <w:pStyle w:val="Header"/>
        <w:tabs>
          <w:tab w:val="clear" w:pos="4320"/>
          <w:tab w:val="clear" w:pos="8640"/>
        </w:tabs>
        <w:rPr>
          <w:rFonts w:ascii="Calibri" w:hAnsi="Calibri"/>
          <w:b/>
          <w:sz w:val="22"/>
          <w:szCs w:val="22"/>
        </w:rPr>
      </w:pPr>
    </w:p>
    <w:p w:rsidR="00FC7930" w:rsidRPr="002D13EE" w:rsidRDefault="00145609" w:rsidP="00FC7930">
      <w:pPr>
        <w:pStyle w:val="Header"/>
        <w:tabs>
          <w:tab w:val="clear" w:pos="4320"/>
          <w:tab w:val="clear" w:pos="8640"/>
        </w:tabs>
        <w:rPr>
          <w:rFonts w:ascii="Calibri" w:hAnsi="Calibri"/>
          <w:b/>
          <w:sz w:val="22"/>
          <w:szCs w:val="22"/>
        </w:rPr>
      </w:pPr>
      <w:r w:rsidRPr="002D13EE">
        <w:rPr>
          <w:rFonts w:ascii="Calibri" w:hAnsi="Calibri"/>
          <w:b/>
          <w:sz w:val="22"/>
          <w:szCs w:val="22"/>
        </w:rPr>
        <w:t xml:space="preserve">Make at least 1 </w:t>
      </w:r>
      <w:r w:rsidR="00D22D22" w:rsidRPr="002D13EE">
        <w:rPr>
          <w:rFonts w:ascii="Calibri" w:hAnsi="Calibri"/>
          <w:b/>
          <w:sz w:val="22"/>
          <w:szCs w:val="22"/>
        </w:rPr>
        <w:t>suggestion</w:t>
      </w:r>
      <w:r w:rsidR="00FC7930" w:rsidRPr="002D13EE">
        <w:rPr>
          <w:rFonts w:ascii="Calibri" w:hAnsi="Calibri"/>
          <w:b/>
          <w:sz w:val="22"/>
          <w:szCs w:val="22"/>
        </w:rPr>
        <w:t xml:space="preserve"> for improving the lab</w:t>
      </w:r>
      <w:r w:rsidRPr="002D13EE">
        <w:rPr>
          <w:rFonts w:ascii="Calibri" w:hAnsi="Calibri"/>
          <w:b/>
          <w:sz w:val="22"/>
          <w:szCs w:val="22"/>
        </w:rPr>
        <w:t>:</w:t>
      </w:r>
    </w:p>
    <w:p w:rsidR="00995047" w:rsidRPr="002D13EE" w:rsidRDefault="00995047" w:rsidP="00552AB3">
      <w:pPr>
        <w:pStyle w:val="Header"/>
        <w:tabs>
          <w:tab w:val="clear" w:pos="4320"/>
          <w:tab w:val="clear" w:pos="8640"/>
        </w:tabs>
        <w:rPr>
          <w:rFonts w:ascii="Calibri" w:hAnsi="Calibri"/>
          <w:b/>
          <w:sz w:val="22"/>
          <w:szCs w:val="22"/>
        </w:rPr>
      </w:pPr>
    </w:p>
    <w:sectPr w:rsidR="00995047" w:rsidRPr="002D13EE" w:rsidSect="003C29E4">
      <w:headerReference w:type="default" r:id="rId16"/>
      <w:footerReference w:type="even" r:id="rId17"/>
      <w:footerReference w:type="default" r:id="rId18"/>
      <w:pgSz w:w="12240" w:h="15840"/>
      <w:pgMar w:top="1260" w:right="1296"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DE" w:rsidRDefault="006A1EDE">
      <w:r>
        <w:separator/>
      </w:r>
    </w:p>
  </w:endnote>
  <w:endnote w:type="continuationSeparator" w:id="0">
    <w:p w:rsidR="006A1EDE" w:rsidRDefault="006A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DE" w:rsidRDefault="006A1EDE" w:rsidP="00724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EDE" w:rsidRDefault="006A1EDE" w:rsidP="002C1F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DE" w:rsidRPr="00963D35" w:rsidRDefault="006A1EDE" w:rsidP="007246DA">
    <w:pPr>
      <w:pStyle w:val="Footer"/>
      <w:framePr w:wrap="around" w:vAnchor="text" w:hAnchor="margin" w:xAlign="right" w:y="1"/>
      <w:rPr>
        <w:rStyle w:val="PageNumber"/>
        <w:rFonts w:ascii="Calibri" w:hAnsi="Calibri"/>
      </w:rPr>
    </w:pPr>
    <w:r w:rsidRPr="00963D35">
      <w:rPr>
        <w:rStyle w:val="PageNumber"/>
        <w:rFonts w:ascii="Calibri" w:hAnsi="Calibri"/>
      </w:rPr>
      <w:fldChar w:fldCharType="begin"/>
    </w:r>
    <w:r w:rsidRPr="00963D35">
      <w:rPr>
        <w:rStyle w:val="PageNumber"/>
        <w:rFonts w:ascii="Calibri" w:hAnsi="Calibri"/>
      </w:rPr>
      <w:instrText xml:space="preserve">PAGE  </w:instrText>
    </w:r>
    <w:r w:rsidRPr="00963D35">
      <w:rPr>
        <w:rStyle w:val="PageNumber"/>
        <w:rFonts w:ascii="Calibri" w:hAnsi="Calibri"/>
      </w:rPr>
      <w:fldChar w:fldCharType="separate"/>
    </w:r>
    <w:r w:rsidR="000A79F4">
      <w:rPr>
        <w:rStyle w:val="PageNumber"/>
        <w:rFonts w:ascii="Calibri" w:hAnsi="Calibri"/>
        <w:noProof/>
      </w:rPr>
      <w:t>7</w:t>
    </w:r>
    <w:r w:rsidRPr="00963D35">
      <w:rPr>
        <w:rStyle w:val="PageNumber"/>
        <w:rFonts w:ascii="Calibri" w:hAnsi="Calibri"/>
      </w:rPr>
      <w:fldChar w:fldCharType="end"/>
    </w:r>
  </w:p>
  <w:p w:rsidR="006A1EDE" w:rsidRPr="00963D35" w:rsidRDefault="006A1EDE" w:rsidP="002C1F65">
    <w:pPr>
      <w:pStyle w:val="Footer"/>
      <w:ind w:right="360"/>
      <w:jc w:val="both"/>
      <w:rPr>
        <w:rFonts w:ascii="Calibri" w:hAnsi="Calibri"/>
        <w:i/>
        <w:sz w:val="20"/>
      </w:rPr>
    </w:pPr>
    <w:r w:rsidRPr="00963D35">
      <w:rPr>
        <w:rFonts w:ascii="Calibri" w:hAnsi="Calibri"/>
        <w:i/>
        <w:sz w:val="20"/>
      </w:rPr>
      <w:fldChar w:fldCharType="begin"/>
    </w:r>
    <w:r w:rsidRPr="00963D35">
      <w:rPr>
        <w:rFonts w:ascii="Calibri" w:hAnsi="Calibri"/>
        <w:i/>
        <w:sz w:val="20"/>
      </w:rPr>
      <w:instrText xml:space="preserve"> FILENAME </w:instrText>
    </w:r>
    <w:r w:rsidRPr="00963D35">
      <w:rPr>
        <w:rFonts w:ascii="Calibri" w:hAnsi="Calibri"/>
        <w:i/>
        <w:sz w:val="20"/>
      </w:rPr>
      <w:fldChar w:fldCharType="separate"/>
    </w:r>
    <w:r w:rsidR="000A79F4">
      <w:rPr>
        <w:rFonts w:ascii="Calibri" w:hAnsi="Calibri"/>
        <w:i/>
        <w:noProof/>
        <w:sz w:val="20"/>
      </w:rPr>
      <w:t>EXP 16 - An Electrophilic Iodination of Vanillin - 2014</w:t>
    </w:r>
    <w:r w:rsidRPr="00963D35">
      <w:rPr>
        <w:rFonts w:ascii="Calibri" w:hAnsi="Calibri"/>
        <w:i/>
        <w:sz w:val="20"/>
      </w:rPr>
      <w:fldChar w:fldCharType="end"/>
    </w:r>
  </w:p>
  <w:p w:rsidR="006A1EDE" w:rsidRDefault="006A1E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DE" w:rsidRDefault="006A1EDE">
      <w:r>
        <w:separator/>
      </w:r>
    </w:p>
  </w:footnote>
  <w:footnote w:type="continuationSeparator" w:id="0">
    <w:p w:rsidR="006A1EDE" w:rsidRDefault="006A1EDE">
      <w:r>
        <w:continuationSeparator/>
      </w:r>
    </w:p>
  </w:footnote>
  <w:footnote w:id="1">
    <w:p w:rsidR="006A1EDE" w:rsidRPr="002D13EE" w:rsidRDefault="006A1EDE" w:rsidP="009A3E53">
      <w:pPr>
        <w:pStyle w:val="FootnoteText"/>
        <w:rPr>
          <w:rFonts w:ascii="Calibri" w:hAnsi="Calibri"/>
        </w:rPr>
      </w:pPr>
      <w:r w:rsidRPr="002D13EE">
        <w:rPr>
          <w:rStyle w:val="FootnoteReference"/>
          <w:rFonts w:ascii="Calibri" w:hAnsi="Calibri"/>
        </w:rPr>
        <w:footnoteRef/>
      </w:r>
      <w:r w:rsidRPr="002D13EE">
        <w:rPr>
          <w:rFonts w:ascii="Calibri" w:hAnsi="Calibri"/>
        </w:rPr>
        <w:t xml:space="preserve"> Primary text reference:  </w:t>
      </w:r>
      <w:proofErr w:type="spellStart"/>
      <w:r w:rsidRPr="002D13EE">
        <w:rPr>
          <w:rFonts w:ascii="Calibri" w:hAnsi="Calibri"/>
        </w:rPr>
        <w:t>Doxsee</w:t>
      </w:r>
      <w:proofErr w:type="spellEnd"/>
      <w:r w:rsidRPr="002D13EE">
        <w:rPr>
          <w:rFonts w:ascii="Calibri" w:hAnsi="Calibri"/>
        </w:rPr>
        <w:t xml:space="preserve">, K. M.; Hutchison, J. E. </w:t>
      </w:r>
      <w:r w:rsidRPr="002D13EE">
        <w:rPr>
          <w:rFonts w:ascii="Calibri" w:hAnsi="Calibri"/>
          <w:i/>
        </w:rPr>
        <w:t>Green Organic Chemistry: Strategies, Tools, and Laboratory Experiments</w:t>
      </w:r>
      <w:r w:rsidRPr="002D13EE">
        <w:rPr>
          <w:rFonts w:ascii="Calibri" w:hAnsi="Calibri"/>
        </w:rPr>
        <w:t>, Brooks/Cole 2004.</w:t>
      </w:r>
    </w:p>
  </w:footnote>
  <w:footnote w:id="2">
    <w:p w:rsidR="006A1EDE" w:rsidRPr="002D13EE" w:rsidRDefault="006A1EDE">
      <w:pPr>
        <w:pStyle w:val="FootnoteText"/>
        <w:rPr>
          <w:rFonts w:ascii="Calibri" w:hAnsi="Calibri"/>
        </w:rPr>
      </w:pPr>
      <w:r w:rsidRPr="002D13EE">
        <w:rPr>
          <w:rStyle w:val="FootnoteReference"/>
          <w:rFonts w:ascii="Calibri" w:hAnsi="Calibri"/>
        </w:rPr>
        <w:footnoteRef/>
      </w:r>
      <w:r w:rsidRPr="002D13EE">
        <w:rPr>
          <w:rFonts w:ascii="Calibri" w:hAnsi="Calibri"/>
        </w:rPr>
        <w:t xml:space="preserve"> Remember these are fictional scenarios.</w:t>
      </w:r>
    </w:p>
  </w:footnote>
  <w:footnote w:id="3">
    <w:p w:rsidR="006A1EDE" w:rsidRPr="002D13EE" w:rsidRDefault="006A1EDE">
      <w:pPr>
        <w:pStyle w:val="FootnoteText"/>
        <w:rPr>
          <w:rFonts w:ascii="Calibri" w:hAnsi="Calibri"/>
        </w:rPr>
      </w:pPr>
      <w:r w:rsidRPr="002D13EE">
        <w:rPr>
          <w:rStyle w:val="FootnoteReference"/>
          <w:rFonts w:ascii="Calibri" w:hAnsi="Calibri"/>
        </w:rPr>
        <w:footnoteRef/>
      </w:r>
      <w:r w:rsidRPr="002D13EE">
        <w:rPr>
          <w:rFonts w:ascii="Calibri" w:hAnsi="Calibri"/>
        </w:rPr>
        <w:t xml:space="preserve"> The remainder of natural product synthesis will be address in a subsequent experiment.</w:t>
      </w:r>
    </w:p>
  </w:footnote>
  <w:footnote w:id="4">
    <w:p w:rsidR="006A1EDE" w:rsidRPr="00382204" w:rsidRDefault="006A1EDE">
      <w:pPr>
        <w:pStyle w:val="FootnoteText"/>
      </w:pPr>
      <w:r w:rsidRPr="002D13EE">
        <w:rPr>
          <w:rStyle w:val="FootnoteReference"/>
          <w:rFonts w:ascii="Calibri" w:hAnsi="Calibri"/>
        </w:rPr>
        <w:footnoteRef/>
      </w:r>
      <w:r w:rsidR="008816EA">
        <w:rPr>
          <w:rFonts w:ascii="Calibri" w:hAnsi="Calibri"/>
        </w:rPr>
        <w:t xml:space="preserve"> Please see your </w:t>
      </w:r>
      <w:r w:rsidRPr="002D13EE">
        <w:rPr>
          <w:rFonts w:ascii="Calibri" w:hAnsi="Calibri"/>
        </w:rPr>
        <w:t>text for a full mechanism.</w:t>
      </w:r>
    </w:p>
  </w:footnote>
  <w:footnote w:id="5">
    <w:p w:rsidR="006A1EDE" w:rsidRPr="00963D35" w:rsidRDefault="006A1EDE">
      <w:pPr>
        <w:pStyle w:val="FootnoteText"/>
        <w:rPr>
          <w:rFonts w:ascii="Calibri" w:hAnsi="Calibri"/>
        </w:rPr>
      </w:pPr>
      <w:r w:rsidRPr="00963D35">
        <w:rPr>
          <w:rStyle w:val="FootnoteReference"/>
          <w:rFonts w:ascii="Calibri" w:hAnsi="Calibri"/>
        </w:rPr>
        <w:footnoteRef/>
      </w:r>
      <w:r w:rsidRPr="00963D35">
        <w:rPr>
          <w:rFonts w:ascii="Calibri" w:hAnsi="Calibri"/>
        </w:rPr>
        <w:t xml:space="preserve"> Chlorine gas was first used as a weapon by </w:t>
      </w:r>
      <w:smartTag w:uri="urn:schemas-microsoft-com:office:smarttags" w:element="country-region">
        <w:smartTag w:uri="urn:schemas-microsoft-com:office:smarttags" w:element="place">
          <w:r w:rsidRPr="00963D35">
            <w:rPr>
              <w:rFonts w:ascii="Calibri" w:hAnsi="Calibri"/>
            </w:rPr>
            <w:t>Germany</w:t>
          </w:r>
        </w:smartTag>
      </w:smartTag>
      <w:r w:rsidRPr="00963D35">
        <w:rPr>
          <w:rFonts w:ascii="Calibri" w:hAnsi="Calibri"/>
        </w:rPr>
        <w:t xml:space="preserve"> in World War I</w:t>
      </w:r>
    </w:p>
  </w:footnote>
  <w:footnote w:id="6">
    <w:p w:rsidR="006A1EDE" w:rsidRDefault="006A1EDE">
      <w:pPr>
        <w:pStyle w:val="FootnoteText"/>
      </w:pPr>
      <w:r w:rsidRPr="00963D35">
        <w:rPr>
          <w:rStyle w:val="FootnoteReference"/>
          <w:rFonts w:ascii="Calibri" w:hAnsi="Calibri"/>
        </w:rPr>
        <w:footnoteRef/>
      </w:r>
      <w:r w:rsidRPr="00963D35">
        <w:rPr>
          <w:rFonts w:ascii="Calibri" w:hAnsi="Calibri"/>
        </w:rPr>
        <w:t xml:space="preserve"> For the primary literature reference, see: Edgar, K. J.; Falling, S. N. </w:t>
      </w:r>
      <w:r w:rsidRPr="00963D35">
        <w:rPr>
          <w:rFonts w:ascii="Calibri" w:hAnsi="Calibri"/>
          <w:i/>
        </w:rPr>
        <w:t xml:space="preserve">J. Org. </w:t>
      </w:r>
      <w:proofErr w:type="spellStart"/>
      <w:r w:rsidRPr="00963D35">
        <w:rPr>
          <w:rFonts w:ascii="Calibri" w:hAnsi="Calibri"/>
          <w:i/>
        </w:rPr>
        <w:t>Chem</w:t>
      </w:r>
      <w:proofErr w:type="spellEnd"/>
      <w:r w:rsidRPr="00963D35">
        <w:rPr>
          <w:rFonts w:ascii="Calibri" w:hAnsi="Calibri"/>
        </w:rPr>
        <w:t xml:space="preserve">, </w:t>
      </w:r>
      <w:r w:rsidRPr="00963D35">
        <w:rPr>
          <w:rFonts w:ascii="Calibri" w:hAnsi="Calibri"/>
          <w:b/>
        </w:rPr>
        <w:t>1990</w:t>
      </w:r>
      <w:r w:rsidRPr="00963D35">
        <w:rPr>
          <w:rFonts w:ascii="Calibri" w:hAnsi="Calibri"/>
        </w:rPr>
        <w:t xml:space="preserve">, </w:t>
      </w:r>
      <w:r w:rsidRPr="00963D35">
        <w:rPr>
          <w:rFonts w:ascii="Calibri" w:hAnsi="Calibri"/>
          <w:i/>
        </w:rPr>
        <w:t>55</w:t>
      </w:r>
      <w:r w:rsidRPr="00963D35">
        <w:rPr>
          <w:rFonts w:ascii="Calibri" w:hAnsi="Calibri"/>
        </w:rPr>
        <w:t xml:space="preserve">, 5287-5291. </w:t>
      </w:r>
    </w:p>
  </w:footnote>
  <w:footnote w:id="7">
    <w:p w:rsidR="006A1EDE" w:rsidRPr="00963D35" w:rsidRDefault="006A1EDE" w:rsidP="00125A92">
      <w:pPr>
        <w:pStyle w:val="FootnoteText"/>
        <w:rPr>
          <w:rFonts w:ascii="Calibri" w:hAnsi="Calibri"/>
        </w:rPr>
      </w:pPr>
      <w:r w:rsidRPr="00963D35">
        <w:rPr>
          <w:rStyle w:val="FootnoteReference"/>
          <w:rFonts w:ascii="Calibri" w:hAnsi="Calibri"/>
        </w:rPr>
        <w:footnoteRef/>
      </w:r>
      <w:r w:rsidRPr="00963D35">
        <w:rPr>
          <w:rFonts w:ascii="Calibri" w:hAnsi="Calibri"/>
        </w:rPr>
        <w:t xml:space="preserve"> It is recommended that the titer of the </w:t>
      </w:r>
      <w:proofErr w:type="spellStart"/>
      <w:r w:rsidRPr="00963D35">
        <w:rPr>
          <w:rFonts w:ascii="Calibri" w:hAnsi="Calibri"/>
        </w:rPr>
        <w:t>NaOCl</w:t>
      </w:r>
      <w:proofErr w:type="spellEnd"/>
      <w:r w:rsidRPr="00963D35">
        <w:rPr>
          <w:rFonts w:ascii="Calibri" w:hAnsi="Calibri"/>
        </w:rPr>
        <w:t xml:space="preserve"> solution is verified before starting the reaction.</w:t>
      </w:r>
    </w:p>
  </w:footnote>
  <w:footnote w:id="8">
    <w:p w:rsidR="006A1EDE" w:rsidRPr="006002C2" w:rsidRDefault="006A1EDE" w:rsidP="00125A92">
      <w:pPr>
        <w:pStyle w:val="FootnoteText"/>
        <w:rPr>
          <w:rFonts w:ascii="Calibri" w:hAnsi="Calibri"/>
        </w:rPr>
      </w:pPr>
      <w:r w:rsidRPr="006002C2">
        <w:rPr>
          <w:rStyle w:val="FootnoteReference"/>
          <w:rFonts w:ascii="Calibri" w:hAnsi="Calibri"/>
        </w:rPr>
        <w:footnoteRef/>
      </w:r>
      <w:r w:rsidRPr="006002C2">
        <w:rPr>
          <w:rFonts w:ascii="Calibri" w:hAnsi="Calibri"/>
        </w:rPr>
        <w:t xml:space="preserve"> Safety note – As a general safety rule, solutes should be added to solvents.  The resulting solution should go from dilute to more concentrated.  This is because the solvation process for some compounds can be violently exothermic.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DE" w:rsidRPr="002D13EE" w:rsidRDefault="006A1EDE" w:rsidP="00F25529">
    <w:pPr>
      <w:pStyle w:val="Header"/>
      <w:jc w:val="right"/>
      <w:rPr>
        <w:rFonts w:ascii="Calibri" w:hAnsi="Calibri"/>
      </w:rPr>
    </w:pPr>
    <w:r w:rsidRPr="002D13EE">
      <w:rPr>
        <w:rFonts w:ascii="Calibri" w:hAnsi="Calibri"/>
      </w:rPr>
      <w:t>EXPERIMENT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50A6"/>
    <w:multiLevelType w:val="multilevel"/>
    <w:tmpl w:val="5DBC58D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5FA766F"/>
    <w:multiLevelType w:val="hybridMultilevel"/>
    <w:tmpl w:val="8D7EC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E0280"/>
    <w:multiLevelType w:val="multilevel"/>
    <w:tmpl w:val="5DBC58D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D5E068B"/>
    <w:multiLevelType w:val="hybridMultilevel"/>
    <w:tmpl w:val="68A61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F32AB6"/>
    <w:multiLevelType w:val="hybridMultilevel"/>
    <w:tmpl w:val="80EEA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84FDC"/>
    <w:multiLevelType w:val="hybridMultilevel"/>
    <w:tmpl w:val="C62AE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C95C90"/>
    <w:multiLevelType w:val="multilevel"/>
    <w:tmpl w:val="68A61A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6C3E9B"/>
    <w:multiLevelType w:val="multilevel"/>
    <w:tmpl w:val="C3D66E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0B3499"/>
    <w:multiLevelType w:val="hybridMultilevel"/>
    <w:tmpl w:val="35125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357FDC"/>
    <w:multiLevelType w:val="hybridMultilevel"/>
    <w:tmpl w:val="F01CF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586390"/>
    <w:multiLevelType w:val="hybridMultilevel"/>
    <w:tmpl w:val="B67A1E18"/>
    <w:lvl w:ilvl="0" w:tplc="FC388F30">
      <w:start w:val="1"/>
      <w:numFmt w:val="decimal"/>
      <w:lvlText w:val="%1."/>
      <w:lvlJc w:val="left"/>
      <w:pPr>
        <w:tabs>
          <w:tab w:val="num" w:pos="720"/>
        </w:tabs>
        <w:ind w:left="720" w:hanging="720"/>
      </w:pPr>
      <w:rPr>
        <w:rFonts w:hint="default"/>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77C5D85"/>
    <w:multiLevelType w:val="hybridMultilevel"/>
    <w:tmpl w:val="06122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1F4FE8"/>
    <w:multiLevelType w:val="hybridMultilevel"/>
    <w:tmpl w:val="90A4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356859"/>
    <w:multiLevelType w:val="multilevel"/>
    <w:tmpl w:val="15C6B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4B39DD"/>
    <w:multiLevelType w:val="multilevel"/>
    <w:tmpl w:val="15C6B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6F4BF8"/>
    <w:multiLevelType w:val="hybridMultilevel"/>
    <w:tmpl w:val="6DB42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132070"/>
    <w:multiLevelType w:val="hybridMultilevel"/>
    <w:tmpl w:val="1EDAF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0322F0"/>
    <w:multiLevelType w:val="hybridMultilevel"/>
    <w:tmpl w:val="15C6BE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3F5226"/>
    <w:multiLevelType w:val="hybridMultilevel"/>
    <w:tmpl w:val="A5C4D8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E65A53"/>
    <w:multiLevelType w:val="hybridMultilevel"/>
    <w:tmpl w:val="DFC8A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6821A6"/>
    <w:multiLevelType w:val="multilevel"/>
    <w:tmpl w:val="6DB42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0B0CF1"/>
    <w:multiLevelType w:val="hybridMultilevel"/>
    <w:tmpl w:val="505644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00C772A"/>
    <w:multiLevelType w:val="hybridMultilevel"/>
    <w:tmpl w:val="F6CEC4D4"/>
    <w:lvl w:ilvl="0" w:tplc="0409000F">
      <w:start w:val="1"/>
      <w:numFmt w:val="decimal"/>
      <w:lvlText w:val="%1."/>
      <w:lvlJc w:val="left"/>
      <w:pPr>
        <w:tabs>
          <w:tab w:val="num" w:pos="720"/>
        </w:tabs>
        <w:ind w:left="720" w:hanging="360"/>
      </w:pPr>
    </w:lvl>
    <w:lvl w:ilvl="1" w:tplc="934EBEB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C74BD"/>
    <w:multiLevelType w:val="hybridMultilevel"/>
    <w:tmpl w:val="8F227B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B16628"/>
    <w:multiLevelType w:val="multilevel"/>
    <w:tmpl w:val="15C6B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E11EC7"/>
    <w:multiLevelType w:val="hybridMultilevel"/>
    <w:tmpl w:val="F0EAC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9"/>
  </w:num>
  <w:num w:numId="4">
    <w:abstractNumId w:val="5"/>
  </w:num>
  <w:num w:numId="5">
    <w:abstractNumId w:val="17"/>
  </w:num>
  <w:num w:numId="6">
    <w:abstractNumId w:val="14"/>
  </w:num>
  <w:num w:numId="7">
    <w:abstractNumId w:val="3"/>
  </w:num>
  <w:num w:numId="8">
    <w:abstractNumId w:val="24"/>
  </w:num>
  <w:num w:numId="9">
    <w:abstractNumId w:val="6"/>
  </w:num>
  <w:num w:numId="10">
    <w:abstractNumId w:val="15"/>
  </w:num>
  <w:num w:numId="11">
    <w:abstractNumId w:val="20"/>
  </w:num>
  <w:num w:numId="12">
    <w:abstractNumId w:val="4"/>
  </w:num>
  <w:num w:numId="13">
    <w:abstractNumId w:val="11"/>
  </w:num>
  <w:num w:numId="14">
    <w:abstractNumId w:val="13"/>
  </w:num>
  <w:num w:numId="15">
    <w:abstractNumId w:val="25"/>
  </w:num>
  <w:num w:numId="16">
    <w:abstractNumId w:val="10"/>
  </w:num>
  <w:num w:numId="17">
    <w:abstractNumId w:val="22"/>
  </w:num>
  <w:num w:numId="18">
    <w:abstractNumId w:val="0"/>
  </w:num>
  <w:num w:numId="19">
    <w:abstractNumId w:val="1"/>
  </w:num>
  <w:num w:numId="20">
    <w:abstractNumId w:val="23"/>
  </w:num>
  <w:num w:numId="21">
    <w:abstractNumId w:val="19"/>
  </w:num>
  <w:num w:numId="22">
    <w:abstractNumId w:val="18"/>
  </w:num>
  <w:num w:numId="23">
    <w:abstractNumId w:val="8"/>
  </w:num>
  <w:num w:numId="24">
    <w:abstractNumId w:val="21"/>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BD"/>
    <w:rsid w:val="00025AD6"/>
    <w:rsid w:val="00025D2B"/>
    <w:rsid w:val="00037DDE"/>
    <w:rsid w:val="000502F0"/>
    <w:rsid w:val="000525CC"/>
    <w:rsid w:val="00055D48"/>
    <w:rsid w:val="00055EA1"/>
    <w:rsid w:val="0006049B"/>
    <w:rsid w:val="000621EE"/>
    <w:rsid w:val="00064725"/>
    <w:rsid w:val="00076B7C"/>
    <w:rsid w:val="00080687"/>
    <w:rsid w:val="00083FB4"/>
    <w:rsid w:val="00084E7C"/>
    <w:rsid w:val="0009689F"/>
    <w:rsid w:val="000A1979"/>
    <w:rsid w:val="000A2705"/>
    <w:rsid w:val="000A5D1B"/>
    <w:rsid w:val="000A79F4"/>
    <w:rsid w:val="000C1A01"/>
    <w:rsid w:val="000C4A1A"/>
    <w:rsid w:val="000C542A"/>
    <w:rsid w:val="000C5BE9"/>
    <w:rsid w:val="000D5295"/>
    <w:rsid w:val="000D711E"/>
    <w:rsid w:val="000E380B"/>
    <w:rsid w:val="000E725D"/>
    <w:rsid w:val="000F6C92"/>
    <w:rsid w:val="00106D31"/>
    <w:rsid w:val="00107246"/>
    <w:rsid w:val="00111827"/>
    <w:rsid w:val="00112809"/>
    <w:rsid w:val="0011361D"/>
    <w:rsid w:val="00114473"/>
    <w:rsid w:val="0012039B"/>
    <w:rsid w:val="00124B53"/>
    <w:rsid w:val="00125A92"/>
    <w:rsid w:val="00130D5E"/>
    <w:rsid w:val="00131F9A"/>
    <w:rsid w:val="00131FD9"/>
    <w:rsid w:val="00132CD7"/>
    <w:rsid w:val="001344EE"/>
    <w:rsid w:val="001455E1"/>
    <w:rsid w:val="00145609"/>
    <w:rsid w:val="00146D1A"/>
    <w:rsid w:val="0017033B"/>
    <w:rsid w:val="00171B15"/>
    <w:rsid w:val="00181C00"/>
    <w:rsid w:val="0018253D"/>
    <w:rsid w:val="00184244"/>
    <w:rsid w:val="00190706"/>
    <w:rsid w:val="00196503"/>
    <w:rsid w:val="001C08E5"/>
    <w:rsid w:val="001C51F4"/>
    <w:rsid w:val="001C6757"/>
    <w:rsid w:val="001D72CC"/>
    <w:rsid w:val="001E3259"/>
    <w:rsid w:val="001F6C10"/>
    <w:rsid w:val="00210632"/>
    <w:rsid w:val="00214E4C"/>
    <w:rsid w:val="0022729A"/>
    <w:rsid w:val="00230A26"/>
    <w:rsid w:val="00234C9A"/>
    <w:rsid w:val="00237ED9"/>
    <w:rsid w:val="00247431"/>
    <w:rsid w:val="0026459E"/>
    <w:rsid w:val="0027394F"/>
    <w:rsid w:val="00273E5C"/>
    <w:rsid w:val="00277264"/>
    <w:rsid w:val="002809C1"/>
    <w:rsid w:val="00281631"/>
    <w:rsid w:val="0029463C"/>
    <w:rsid w:val="002A43A3"/>
    <w:rsid w:val="002C1F65"/>
    <w:rsid w:val="002C7C24"/>
    <w:rsid w:val="002D13EE"/>
    <w:rsid w:val="002D19DC"/>
    <w:rsid w:val="002D2514"/>
    <w:rsid w:val="002D6966"/>
    <w:rsid w:val="002E017D"/>
    <w:rsid w:val="002E0F67"/>
    <w:rsid w:val="002E58D3"/>
    <w:rsid w:val="002F0812"/>
    <w:rsid w:val="002F0F0B"/>
    <w:rsid w:val="002F1281"/>
    <w:rsid w:val="002F2234"/>
    <w:rsid w:val="00305B3C"/>
    <w:rsid w:val="00305EBB"/>
    <w:rsid w:val="00313162"/>
    <w:rsid w:val="00325DCE"/>
    <w:rsid w:val="00330A61"/>
    <w:rsid w:val="0033371D"/>
    <w:rsid w:val="003448C8"/>
    <w:rsid w:val="00344EB1"/>
    <w:rsid w:val="003451DB"/>
    <w:rsid w:val="00345F3A"/>
    <w:rsid w:val="003519AD"/>
    <w:rsid w:val="00375344"/>
    <w:rsid w:val="003800F3"/>
    <w:rsid w:val="003809DA"/>
    <w:rsid w:val="003814C8"/>
    <w:rsid w:val="00382204"/>
    <w:rsid w:val="00383663"/>
    <w:rsid w:val="00392395"/>
    <w:rsid w:val="003951BD"/>
    <w:rsid w:val="00397FD6"/>
    <w:rsid w:val="003A5885"/>
    <w:rsid w:val="003B5FDB"/>
    <w:rsid w:val="003B7753"/>
    <w:rsid w:val="003C29E4"/>
    <w:rsid w:val="003C509C"/>
    <w:rsid w:val="003C63B1"/>
    <w:rsid w:val="003C65B7"/>
    <w:rsid w:val="003D7DA7"/>
    <w:rsid w:val="003E15BC"/>
    <w:rsid w:val="003E2A94"/>
    <w:rsid w:val="003E4C8B"/>
    <w:rsid w:val="003F601C"/>
    <w:rsid w:val="003F706A"/>
    <w:rsid w:val="003F7959"/>
    <w:rsid w:val="00417A2A"/>
    <w:rsid w:val="00425DDE"/>
    <w:rsid w:val="004273EE"/>
    <w:rsid w:val="004351D5"/>
    <w:rsid w:val="00435FF5"/>
    <w:rsid w:val="00436BA9"/>
    <w:rsid w:val="00436FB3"/>
    <w:rsid w:val="004427CB"/>
    <w:rsid w:val="00463D51"/>
    <w:rsid w:val="00475DC1"/>
    <w:rsid w:val="00481696"/>
    <w:rsid w:val="004841A6"/>
    <w:rsid w:val="00487A96"/>
    <w:rsid w:val="00490029"/>
    <w:rsid w:val="00492DFA"/>
    <w:rsid w:val="004A0E1F"/>
    <w:rsid w:val="004A278B"/>
    <w:rsid w:val="004A4D49"/>
    <w:rsid w:val="004A7423"/>
    <w:rsid w:val="004D3E52"/>
    <w:rsid w:val="004D4A88"/>
    <w:rsid w:val="004E2B81"/>
    <w:rsid w:val="004F4D9C"/>
    <w:rsid w:val="004F70A5"/>
    <w:rsid w:val="00504AE4"/>
    <w:rsid w:val="005220E4"/>
    <w:rsid w:val="00522CEF"/>
    <w:rsid w:val="0052337B"/>
    <w:rsid w:val="00526871"/>
    <w:rsid w:val="0053246A"/>
    <w:rsid w:val="00545064"/>
    <w:rsid w:val="005459E4"/>
    <w:rsid w:val="00552AB3"/>
    <w:rsid w:val="00560527"/>
    <w:rsid w:val="00560C53"/>
    <w:rsid w:val="005700D7"/>
    <w:rsid w:val="005725C0"/>
    <w:rsid w:val="00573875"/>
    <w:rsid w:val="00591267"/>
    <w:rsid w:val="005949C9"/>
    <w:rsid w:val="0059574F"/>
    <w:rsid w:val="005A72F6"/>
    <w:rsid w:val="005B0B93"/>
    <w:rsid w:val="005B1E33"/>
    <w:rsid w:val="005B7C6A"/>
    <w:rsid w:val="005C3E8E"/>
    <w:rsid w:val="005C6828"/>
    <w:rsid w:val="005D52BE"/>
    <w:rsid w:val="005E7DC2"/>
    <w:rsid w:val="006002C2"/>
    <w:rsid w:val="0060274D"/>
    <w:rsid w:val="0061084A"/>
    <w:rsid w:val="0061179E"/>
    <w:rsid w:val="00624B54"/>
    <w:rsid w:val="00627882"/>
    <w:rsid w:val="00640BFD"/>
    <w:rsid w:val="00643562"/>
    <w:rsid w:val="00650EA3"/>
    <w:rsid w:val="00654EE8"/>
    <w:rsid w:val="00670196"/>
    <w:rsid w:val="00675088"/>
    <w:rsid w:val="006841EE"/>
    <w:rsid w:val="006929AE"/>
    <w:rsid w:val="00695E84"/>
    <w:rsid w:val="006A022F"/>
    <w:rsid w:val="006A02E1"/>
    <w:rsid w:val="006A1EDE"/>
    <w:rsid w:val="006A3B2E"/>
    <w:rsid w:val="006B40F7"/>
    <w:rsid w:val="006C4B86"/>
    <w:rsid w:val="006D0131"/>
    <w:rsid w:val="006D02BC"/>
    <w:rsid w:val="006F4545"/>
    <w:rsid w:val="00701868"/>
    <w:rsid w:val="007246DA"/>
    <w:rsid w:val="00725FA8"/>
    <w:rsid w:val="0072647B"/>
    <w:rsid w:val="007349CC"/>
    <w:rsid w:val="0073783A"/>
    <w:rsid w:val="0075052E"/>
    <w:rsid w:val="007628C6"/>
    <w:rsid w:val="007665F5"/>
    <w:rsid w:val="007675E1"/>
    <w:rsid w:val="00775F98"/>
    <w:rsid w:val="0079024F"/>
    <w:rsid w:val="007A34D3"/>
    <w:rsid w:val="007A49B0"/>
    <w:rsid w:val="007B7841"/>
    <w:rsid w:val="007D1164"/>
    <w:rsid w:val="007D5737"/>
    <w:rsid w:val="007E1A27"/>
    <w:rsid w:val="007F3FAC"/>
    <w:rsid w:val="00802D5F"/>
    <w:rsid w:val="00804B92"/>
    <w:rsid w:val="00804E21"/>
    <w:rsid w:val="008057FC"/>
    <w:rsid w:val="00810E29"/>
    <w:rsid w:val="00823F21"/>
    <w:rsid w:val="00831872"/>
    <w:rsid w:val="008318BA"/>
    <w:rsid w:val="00831C6F"/>
    <w:rsid w:val="00835A70"/>
    <w:rsid w:val="0084274C"/>
    <w:rsid w:val="00843692"/>
    <w:rsid w:val="008465A1"/>
    <w:rsid w:val="00857E63"/>
    <w:rsid w:val="008664DC"/>
    <w:rsid w:val="00867484"/>
    <w:rsid w:val="008773F0"/>
    <w:rsid w:val="00881343"/>
    <w:rsid w:val="008816EA"/>
    <w:rsid w:val="00893729"/>
    <w:rsid w:val="0089568A"/>
    <w:rsid w:val="008A2086"/>
    <w:rsid w:val="008A7FE7"/>
    <w:rsid w:val="008B30D2"/>
    <w:rsid w:val="008B68C1"/>
    <w:rsid w:val="008C0B2C"/>
    <w:rsid w:val="008C1F99"/>
    <w:rsid w:val="008C7E10"/>
    <w:rsid w:val="008D224B"/>
    <w:rsid w:val="008D56BF"/>
    <w:rsid w:val="008E055A"/>
    <w:rsid w:val="008F3BE1"/>
    <w:rsid w:val="008F5AF1"/>
    <w:rsid w:val="008F600B"/>
    <w:rsid w:val="00916CC7"/>
    <w:rsid w:val="009222E8"/>
    <w:rsid w:val="0093271B"/>
    <w:rsid w:val="0093277B"/>
    <w:rsid w:val="009330E2"/>
    <w:rsid w:val="009509CA"/>
    <w:rsid w:val="0095639F"/>
    <w:rsid w:val="00957E35"/>
    <w:rsid w:val="00963D35"/>
    <w:rsid w:val="009842F4"/>
    <w:rsid w:val="00984A06"/>
    <w:rsid w:val="00985C3F"/>
    <w:rsid w:val="009933FB"/>
    <w:rsid w:val="00995047"/>
    <w:rsid w:val="009A2821"/>
    <w:rsid w:val="009A3E53"/>
    <w:rsid w:val="009C367C"/>
    <w:rsid w:val="009C4336"/>
    <w:rsid w:val="009C5737"/>
    <w:rsid w:val="009C5F3A"/>
    <w:rsid w:val="009D39C6"/>
    <w:rsid w:val="009D735B"/>
    <w:rsid w:val="009E30C7"/>
    <w:rsid w:val="009E3592"/>
    <w:rsid w:val="009E47DE"/>
    <w:rsid w:val="009E7514"/>
    <w:rsid w:val="009E76BD"/>
    <w:rsid w:val="009F12BC"/>
    <w:rsid w:val="009F326E"/>
    <w:rsid w:val="009F79D7"/>
    <w:rsid w:val="00A24E6E"/>
    <w:rsid w:val="00A4134D"/>
    <w:rsid w:val="00A41372"/>
    <w:rsid w:val="00A43419"/>
    <w:rsid w:val="00A47EFB"/>
    <w:rsid w:val="00A540B7"/>
    <w:rsid w:val="00A635A1"/>
    <w:rsid w:val="00A67CE3"/>
    <w:rsid w:val="00A775F4"/>
    <w:rsid w:val="00A8487C"/>
    <w:rsid w:val="00A86B6F"/>
    <w:rsid w:val="00A93BF6"/>
    <w:rsid w:val="00AA4A9A"/>
    <w:rsid w:val="00AA6BE4"/>
    <w:rsid w:val="00AB10CE"/>
    <w:rsid w:val="00AB3374"/>
    <w:rsid w:val="00AC056C"/>
    <w:rsid w:val="00AC068F"/>
    <w:rsid w:val="00AC0976"/>
    <w:rsid w:val="00AD6120"/>
    <w:rsid w:val="00AD77A8"/>
    <w:rsid w:val="00AE20DC"/>
    <w:rsid w:val="00AF07E7"/>
    <w:rsid w:val="00B071C8"/>
    <w:rsid w:val="00B1283F"/>
    <w:rsid w:val="00B12912"/>
    <w:rsid w:val="00B13072"/>
    <w:rsid w:val="00B14779"/>
    <w:rsid w:val="00B27EE7"/>
    <w:rsid w:val="00B40F49"/>
    <w:rsid w:val="00B470D7"/>
    <w:rsid w:val="00B65882"/>
    <w:rsid w:val="00BA02B7"/>
    <w:rsid w:val="00BA0694"/>
    <w:rsid w:val="00BB5117"/>
    <w:rsid w:val="00BC0AB5"/>
    <w:rsid w:val="00BC30C6"/>
    <w:rsid w:val="00BD0962"/>
    <w:rsid w:val="00BD4136"/>
    <w:rsid w:val="00BD71A4"/>
    <w:rsid w:val="00BE5078"/>
    <w:rsid w:val="00BE5E1D"/>
    <w:rsid w:val="00BF042C"/>
    <w:rsid w:val="00BF0522"/>
    <w:rsid w:val="00BF1738"/>
    <w:rsid w:val="00BF4D89"/>
    <w:rsid w:val="00C06DCC"/>
    <w:rsid w:val="00C15B97"/>
    <w:rsid w:val="00C21E03"/>
    <w:rsid w:val="00C369CD"/>
    <w:rsid w:val="00C413A7"/>
    <w:rsid w:val="00C41FD8"/>
    <w:rsid w:val="00C42E19"/>
    <w:rsid w:val="00C50CCA"/>
    <w:rsid w:val="00C55683"/>
    <w:rsid w:val="00C55AC4"/>
    <w:rsid w:val="00C64318"/>
    <w:rsid w:val="00C6453A"/>
    <w:rsid w:val="00C73CC2"/>
    <w:rsid w:val="00C73FF5"/>
    <w:rsid w:val="00C80F06"/>
    <w:rsid w:val="00C90DAE"/>
    <w:rsid w:val="00CA2D6B"/>
    <w:rsid w:val="00CC6412"/>
    <w:rsid w:val="00CC6974"/>
    <w:rsid w:val="00CC709B"/>
    <w:rsid w:val="00CD5356"/>
    <w:rsid w:val="00CD57A0"/>
    <w:rsid w:val="00CD57DD"/>
    <w:rsid w:val="00CE498D"/>
    <w:rsid w:val="00CE783F"/>
    <w:rsid w:val="00CF02A3"/>
    <w:rsid w:val="00D10FED"/>
    <w:rsid w:val="00D16395"/>
    <w:rsid w:val="00D17BD9"/>
    <w:rsid w:val="00D22D22"/>
    <w:rsid w:val="00D24474"/>
    <w:rsid w:val="00D2758C"/>
    <w:rsid w:val="00D30791"/>
    <w:rsid w:val="00D32BE4"/>
    <w:rsid w:val="00D335A7"/>
    <w:rsid w:val="00D3583F"/>
    <w:rsid w:val="00D425EF"/>
    <w:rsid w:val="00D4436B"/>
    <w:rsid w:val="00D52472"/>
    <w:rsid w:val="00D63955"/>
    <w:rsid w:val="00D660A2"/>
    <w:rsid w:val="00D70DDB"/>
    <w:rsid w:val="00D74FCD"/>
    <w:rsid w:val="00D76228"/>
    <w:rsid w:val="00D91F60"/>
    <w:rsid w:val="00DA444B"/>
    <w:rsid w:val="00DA5592"/>
    <w:rsid w:val="00DA58D2"/>
    <w:rsid w:val="00DB40C2"/>
    <w:rsid w:val="00DB562A"/>
    <w:rsid w:val="00DD3036"/>
    <w:rsid w:val="00DD5B8A"/>
    <w:rsid w:val="00DE206A"/>
    <w:rsid w:val="00DE4498"/>
    <w:rsid w:val="00DF0408"/>
    <w:rsid w:val="00DF3365"/>
    <w:rsid w:val="00DF7E3D"/>
    <w:rsid w:val="00E15049"/>
    <w:rsid w:val="00E20B87"/>
    <w:rsid w:val="00E22CB1"/>
    <w:rsid w:val="00E255B4"/>
    <w:rsid w:val="00E333E9"/>
    <w:rsid w:val="00E33A0C"/>
    <w:rsid w:val="00E41326"/>
    <w:rsid w:val="00E457B1"/>
    <w:rsid w:val="00E47B6B"/>
    <w:rsid w:val="00E51E52"/>
    <w:rsid w:val="00E70612"/>
    <w:rsid w:val="00E7267F"/>
    <w:rsid w:val="00E82621"/>
    <w:rsid w:val="00E94A61"/>
    <w:rsid w:val="00E95644"/>
    <w:rsid w:val="00EA151B"/>
    <w:rsid w:val="00EA22C7"/>
    <w:rsid w:val="00EA5BB6"/>
    <w:rsid w:val="00EA741B"/>
    <w:rsid w:val="00EB653E"/>
    <w:rsid w:val="00EB6BF7"/>
    <w:rsid w:val="00EB7167"/>
    <w:rsid w:val="00EC26A6"/>
    <w:rsid w:val="00EC4DDB"/>
    <w:rsid w:val="00EC7110"/>
    <w:rsid w:val="00EE1527"/>
    <w:rsid w:val="00EF11E9"/>
    <w:rsid w:val="00F05085"/>
    <w:rsid w:val="00F10A86"/>
    <w:rsid w:val="00F2485B"/>
    <w:rsid w:val="00F25529"/>
    <w:rsid w:val="00F258A4"/>
    <w:rsid w:val="00F27219"/>
    <w:rsid w:val="00F31B75"/>
    <w:rsid w:val="00F3514C"/>
    <w:rsid w:val="00F41F49"/>
    <w:rsid w:val="00F47DDD"/>
    <w:rsid w:val="00F5218B"/>
    <w:rsid w:val="00F569E1"/>
    <w:rsid w:val="00F5765C"/>
    <w:rsid w:val="00F61C3C"/>
    <w:rsid w:val="00F65B26"/>
    <w:rsid w:val="00F66C89"/>
    <w:rsid w:val="00F77671"/>
    <w:rsid w:val="00F83516"/>
    <w:rsid w:val="00F87F30"/>
    <w:rsid w:val="00F90A45"/>
    <w:rsid w:val="00F97E45"/>
    <w:rsid w:val="00FB5702"/>
    <w:rsid w:val="00FC2EA2"/>
    <w:rsid w:val="00FC645D"/>
    <w:rsid w:val="00FC65D4"/>
    <w:rsid w:val="00FC6FA3"/>
    <w:rsid w:val="00FC7930"/>
    <w:rsid w:val="00FD5631"/>
    <w:rsid w:val="00FE05C0"/>
    <w:rsid w:val="00FE27BC"/>
    <w:rsid w:val="00FE47F5"/>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46"/>
    <o:shapelayout v:ext="edit">
      <o:idmap v:ext="edit" data="1"/>
    </o:shapelayout>
  </w:shapeDefaults>
  <w:decimalSymbol w:val="."/>
  <w:listSeparator w:val=","/>
  <w15:docId w15:val="{6C6EB165-947E-4D02-9FFD-FE37141E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ind w:firstLine="7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hAnsi="Times New Roman"/>
      <w:b/>
      <w:sz w:val="32"/>
    </w:rPr>
  </w:style>
  <w:style w:type="paragraph" w:styleId="BalloonText">
    <w:name w:val="Balloon Text"/>
    <w:basedOn w:val="Normal"/>
    <w:semiHidden/>
    <w:rsid w:val="00490029"/>
    <w:rPr>
      <w:rFonts w:ascii="Tahoma" w:hAnsi="Tahoma" w:cs="Tahoma"/>
      <w:sz w:val="16"/>
      <w:szCs w:val="16"/>
    </w:rPr>
  </w:style>
  <w:style w:type="character" w:customStyle="1" w:styleId="medtext">
    <w:name w:val="medtext"/>
    <w:basedOn w:val="DefaultParagraphFont"/>
    <w:rsid w:val="005B0B93"/>
  </w:style>
  <w:style w:type="paragraph" w:styleId="FootnoteText">
    <w:name w:val="footnote text"/>
    <w:basedOn w:val="Normal"/>
    <w:link w:val="FootnoteTextChar"/>
    <w:semiHidden/>
    <w:rsid w:val="00132CD7"/>
    <w:rPr>
      <w:sz w:val="20"/>
    </w:rPr>
  </w:style>
  <w:style w:type="character" w:styleId="FootnoteReference">
    <w:name w:val="footnote reference"/>
    <w:basedOn w:val="DefaultParagraphFont"/>
    <w:semiHidden/>
    <w:rsid w:val="00132CD7"/>
    <w:rPr>
      <w:vertAlign w:val="superscript"/>
    </w:rPr>
  </w:style>
  <w:style w:type="paragraph" w:styleId="EndnoteText">
    <w:name w:val="endnote text"/>
    <w:basedOn w:val="Normal"/>
    <w:semiHidden/>
    <w:rsid w:val="008318BA"/>
    <w:rPr>
      <w:rFonts w:ascii="Times New Roman" w:eastAsia="Times New Roman" w:hAnsi="Times New Roman"/>
      <w:sz w:val="20"/>
    </w:rPr>
  </w:style>
  <w:style w:type="character" w:styleId="EndnoteReference">
    <w:name w:val="endnote reference"/>
    <w:basedOn w:val="DefaultParagraphFont"/>
    <w:semiHidden/>
    <w:rsid w:val="008318BA"/>
    <w:rPr>
      <w:vertAlign w:val="superscript"/>
    </w:rPr>
  </w:style>
  <w:style w:type="table" w:styleId="TableGrid">
    <w:name w:val="Table Grid"/>
    <w:basedOn w:val="TableNormal"/>
    <w:rsid w:val="00FC7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C1F65"/>
  </w:style>
  <w:style w:type="character" w:customStyle="1" w:styleId="mw-headline">
    <w:name w:val="mw-headline"/>
    <w:basedOn w:val="DefaultParagraphFont"/>
    <w:rsid w:val="000D711E"/>
  </w:style>
  <w:style w:type="character" w:customStyle="1" w:styleId="FootnoteTextChar">
    <w:name w:val="Footnote Text Char"/>
    <w:basedOn w:val="DefaultParagraphFont"/>
    <w:link w:val="FootnoteText"/>
    <w:semiHidden/>
    <w:rsid w:val="009A3E53"/>
  </w:style>
  <w:style w:type="character" w:customStyle="1" w:styleId="HeaderChar">
    <w:name w:val="Header Char"/>
    <w:basedOn w:val="DefaultParagraphFont"/>
    <w:link w:val="Header"/>
    <w:rsid w:val="00C50CCA"/>
    <w:rPr>
      <w:sz w:val="24"/>
    </w:rPr>
  </w:style>
  <w:style w:type="paragraph" w:styleId="ListParagraph">
    <w:name w:val="List Paragraph"/>
    <w:basedOn w:val="Normal"/>
    <w:uiPriority w:val="34"/>
    <w:qFormat/>
    <w:rsid w:val="00C5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2482">
      <w:bodyDiv w:val="1"/>
      <w:marLeft w:val="0"/>
      <w:marRight w:val="0"/>
      <w:marTop w:val="0"/>
      <w:marBottom w:val="0"/>
      <w:divBdr>
        <w:top w:val="none" w:sz="0" w:space="0" w:color="auto"/>
        <w:left w:val="none" w:sz="0" w:space="0" w:color="auto"/>
        <w:bottom w:val="none" w:sz="0" w:space="0" w:color="auto"/>
        <w:right w:val="none" w:sz="0" w:space="0" w:color="auto"/>
      </w:divBdr>
    </w:div>
    <w:div w:id="1195848667">
      <w:bodyDiv w:val="1"/>
      <w:marLeft w:val="0"/>
      <w:marRight w:val="0"/>
      <w:marTop w:val="0"/>
      <w:marBottom w:val="0"/>
      <w:divBdr>
        <w:top w:val="none" w:sz="0" w:space="0" w:color="auto"/>
        <w:left w:val="none" w:sz="0" w:space="0" w:color="auto"/>
        <w:bottom w:val="none" w:sz="0" w:space="0" w:color="auto"/>
        <w:right w:val="none" w:sz="0" w:space="0" w:color="auto"/>
      </w:divBdr>
      <w:divsChild>
        <w:div w:id="302738188">
          <w:marLeft w:val="0"/>
          <w:marRight w:val="0"/>
          <w:marTop w:val="300"/>
          <w:marBottom w:val="300"/>
          <w:divBdr>
            <w:top w:val="single" w:sz="18" w:space="0" w:color="000000"/>
            <w:left w:val="single" w:sz="18" w:space="0" w:color="000000"/>
            <w:bottom w:val="single" w:sz="18" w:space="0" w:color="000000"/>
            <w:right w:val="single" w:sz="18" w:space="0" w:color="000000"/>
          </w:divBdr>
        </w:div>
      </w:divsChild>
    </w:div>
    <w:div w:id="1474828280">
      <w:bodyDiv w:val="1"/>
      <w:marLeft w:val="0"/>
      <w:marRight w:val="0"/>
      <w:marTop w:val="0"/>
      <w:marBottom w:val="0"/>
      <w:divBdr>
        <w:top w:val="none" w:sz="0" w:space="0" w:color="auto"/>
        <w:left w:val="none" w:sz="0" w:space="0" w:color="auto"/>
        <w:bottom w:val="none" w:sz="0" w:space="0" w:color="auto"/>
        <w:right w:val="none" w:sz="0" w:space="0" w:color="auto"/>
      </w:divBdr>
    </w:div>
    <w:div w:id="1681004060">
      <w:bodyDiv w:val="1"/>
      <w:marLeft w:val="0"/>
      <w:marRight w:val="0"/>
      <w:marTop w:val="0"/>
      <w:marBottom w:val="0"/>
      <w:divBdr>
        <w:top w:val="none" w:sz="0" w:space="0" w:color="auto"/>
        <w:left w:val="none" w:sz="0" w:space="0" w:color="auto"/>
        <w:bottom w:val="none" w:sz="0" w:space="0" w:color="auto"/>
        <w:right w:val="none" w:sz="0" w:space="0" w:color="auto"/>
      </w:divBdr>
      <w:divsChild>
        <w:div w:id="1902710517">
          <w:marLeft w:val="0"/>
          <w:marRight w:val="0"/>
          <w:marTop w:val="0"/>
          <w:marBottom w:val="0"/>
          <w:divBdr>
            <w:top w:val="none" w:sz="0" w:space="0" w:color="auto"/>
            <w:left w:val="none" w:sz="0" w:space="0" w:color="auto"/>
            <w:bottom w:val="none" w:sz="0" w:space="0" w:color="auto"/>
            <w:right w:val="none" w:sz="0" w:space="0" w:color="auto"/>
          </w:divBdr>
          <w:divsChild>
            <w:div w:id="11499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echer@marian.edu"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2101</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Organic Chemistry Laboratory I</vt:lpstr>
    </vt:vector>
  </TitlesOfParts>
  <Company>IUPUI-Chemistry Dept.</Company>
  <LinksUpToDate>false</LinksUpToDate>
  <CharactersWithSpaces>13772</CharactersWithSpaces>
  <SharedDoc>false</SharedDoc>
  <HLinks>
    <vt:vector size="6" baseType="variant">
      <vt:variant>
        <vt:i4>4849763</vt:i4>
      </vt:variant>
      <vt:variant>
        <vt:i4>0</vt:i4>
      </vt:variant>
      <vt:variant>
        <vt:i4>0</vt:i4>
      </vt:variant>
      <vt:variant>
        <vt:i4>5</vt:i4>
      </vt:variant>
      <vt:variant>
        <vt:lpwstr>mailto:clecher@marian.edu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Laboratory I</dc:title>
  <dc:creator>Chem Lab 4</dc:creator>
  <cp:lastModifiedBy>Dr. Carl Lecher</cp:lastModifiedBy>
  <cp:revision>5</cp:revision>
  <cp:lastPrinted>2014-03-11T17:32:00Z</cp:lastPrinted>
  <dcterms:created xsi:type="dcterms:W3CDTF">2014-03-11T16:38:00Z</dcterms:created>
  <dcterms:modified xsi:type="dcterms:W3CDTF">2014-03-11T17:32:00Z</dcterms:modified>
</cp:coreProperties>
</file>